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F3E35" w14:textId="77777777" w:rsidR="008B3449" w:rsidRPr="0055659A" w:rsidRDefault="008B3449" w:rsidP="00C03F3D">
      <w:pPr>
        <w:pStyle w:val="Default"/>
        <w:jc w:val="center"/>
        <w:rPr>
          <w:b/>
          <w:bCs/>
          <w:sz w:val="23"/>
          <w:szCs w:val="23"/>
        </w:rPr>
      </w:pPr>
      <w:r w:rsidRPr="0055659A">
        <w:rPr>
          <w:b/>
          <w:bCs/>
          <w:noProof/>
          <w:sz w:val="23"/>
          <w:szCs w:val="23"/>
        </w:rPr>
        <w:drawing>
          <wp:inline distT="0" distB="0" distL="0" distR="0" wp14:anchorId="63698A1E" wp14:editId="62E492F0">
            <wp:extent cx="1781175" cy="890587"/>
            <wp:effectExtent l="0" t="0" r="0" b="5080"/>
            <wp:docPr id="1026" name="Picture 2" descr="C:\Users\rfaris\Desktop\DPS_DPSBlue_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rfaris\Desktop\DPS_DPSBlue_m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028" cy="890513"/>
                    </a:xfrm>
                    <a:prstGeom prst="rect">
                      <a:avLst/>
                    </a:prstGeom>
                    <a:noFill/>
                    <a:extLst/>
                  </pic:spPr>
                </pic:pic>
              </a:graphicData>
            </a:graphic>
          </wp:inline>
        </w:drawing>
      </w:r>
    </w:p>
    <w:p w14:paraId="00A23DB1" w14:textId="77777777" w:rsidR="008B3449" w:rsidRDefault="008B3449" w:rsidP="008B3449">
      <w:pPr>
        <w:pStyle w:val="Default"/>
        <w:jc w:val="center"/>
        <w:rPr>
          <w:b/>
          <w:bCs/>
          <w:sz w:val="32"/>
          <w:szCs w:val="32"/>
        </w:rPr>
      </w:pPr>
      <w:r w:rsidRPr="0055659A">
        <w:rPr>
          <w:b/>
          <w:bCs/>
          <w:sz w:val="32"/>
          <w:szCs w:val="32"/>
        </w:rPr>
        <w:t>Syllabus</w:t>
      </w:r>
    </w:p>
    <w:p w14:paraId="46D0986C" w14:textId="45E8A7F6" w:rsidR="00A35049" w:rsidRDefault="00A35049" w:rsidP="008B3449">
      <w:pPr>
        <w:pStyle w:val="Default"/>
        <w:jc w:val="center"/>
        <w:rPr>
          <w:b/>
          <w:bCs/>
          <w:sz w:val="32"/>
          <w:szCs w:val="32"/>
        </w:rPr>
      </w:pPr>
      <w:r>
        <w:rPr>
          <w:b/>
          <w:bCs/>
          <w:sz w:val="32"/>
          <w:szCs w:val="32"/>
        </w:rPr>
        <w:t>Mrs. Mandy Stringer</w:t>
      </w:r>
    </w:p>
    <w:p w14:paraId="4B7440D9" w14:textId="33205D16" w:rsidR="00A35049" w:rsidRDefault="00715F5F" w:rsidP="008B3449">
      <w:pPr>
        <w:pStyle w:val="Default"/>
        <w:jc w:val="center"/>
        <w:rPr>
          <w:b/>
          <w:bCs/>
          <w:sz w:val="32"/>
          <w:szCs w:val="32"/>
        </w:rPr>
      </w:pPr>
      <w:hyperlink r:id="rId10" w:history="1">
        <w:r w:rsidR="00A35049" w:rsidRPr="00BD5D6E">
          <w:rPr>
            <w:rStyle w:val="Hyperlink"/>
            <w:b/>
            <w:bCs/>
            <w:sz w:val="32"/>
            <w:szCs w:val="32"/>
          </w:rPr>
          <w:t>Amanda_Stringer@dpsk12.org</w:t>
        </w:r>
      </w:hyperlink>
    </w:p>
    <w:p w14:paraId="4C7D5EE0" w14:textId="7B9FDF9E" w:rsidR="00A35049" w:rsidRPr="0055659A" w:rsidRDefault="00A35049" w:rsidP="008B3449">
      <w:pPr>
        <w:pStyle w:val="Default"/>
        <w:jc w:val="center"/>
        <w:rPr>
          <w:b/>
          <w:bCs/>
          <w:sz w:val="32"/>
          <w:szCs w:val="32"/>
        </w:rPr>
      </w:pPr>
      <w:r>
        <w:rPr>
          <w:b/>
          <w:bCs/>
          <w:sz w:val="32"/>
          <w:szCs w:val="32"/>
        </w:rPr>
        <w:t>303-423-6111</w:t>
      </w:r>
    </w:p>
    <w:p w14:paraId="6B2558E2" w14:textId="77777777" w:rsidR="008B3449" w:rsidRPr="0055659A" w:rsidRDefault="008B3449" w:rsidP="008B3449">
      <w:pPr>
        <w:pStyle w:val="Default"/>
      </w:pPr>
    </w:p>
    <w:p w14:paraId="12CFCF0A" w14:textId="77777777" w:rsidR="00045F3E" w:rsidRDefault="008B3449" w:rsidP="008B3449">
      <w:pPr>
        <w:pStyle w:val="Default"/>
      </w:pPr>
      <w:r w:rsidRPr="0055659A">
        <w:rPr>
          <w:b/>
          <w:bCs/>
        </w:rPr>
        <w:t xml:space="preserve">I. General Course Information </w:t>
      </w:r>
    </w:p>
    <w:p w14:paraId="49467817" w14:textId="77777777" w:rsidR="008B3449" w:rsidRPr="0055659A" w:rsidRDefault="008B3449" w:rsidP="008B3449">
      <w:pPr>
        <w:pStyle w:val="Default"/>
      </w:pPr>
    </w:p>
    <w:p w14:paraId="7464AA9D" w14:textId="42B78D1F" w:rsidR="008B3449" w:rsidRPr="00405649" w:rsidRDefault="008B3449" w:rsidP="00405649">
      <w:pPr>
        <w:widowControl w:val="0"/>
        <w:autoSpaceDE w:val="0"/>
        <w:autoSpaceDN w:val="0"/>
        <w:adjustRightInd w:val="0"/>
        <w:spacing w:after="0" w:line="240" w:lineRule="auto"/>
        <w:rPr>
          <w:rFonts w:ascii="Times New Roman" w:hAnsi="Times New Roman" w:cs="Times New Roman"/>
          <w:sz w:val="24"/>
          <w:szCs w:val="24"/>
        </w:rPr>
      </w:pPr>
      <w:r w:rsidRPr="00405649">
        <w:rPr>
          <w:rFonts w:ascii="Times New Roman" w:hAnsi="Times New Roman" w:cs="Times New Roman"/>
          <w:bCs/>
          <w:sz w:val="24"/>
          <w:szCs w:val="24"/>
        </w:rPr>
        <w:t>Course Title:</w:t>
      </w:r>
      <w:r w:rsidR="00EB1D48">
        <w:rPr>
          <w:rFonts w:ascii="Times New Roman" w:hAnsi="Times New Roman" w:cs="Times New Roman"/>
          <w:bCs/>
          <w:sz w:val="24"/>
          <w:szCs w:val="24"/>
        </w:rPr>
        <w:t xml:space="preserve"> CTE</w:t>
      </w:r>
      <w:r w:rsidR="00353199">
        <w:rPr>
          <w:rFonts w:ascii="Times New Roman" w:hAnsi="Times New Roman" w:cs="Times New Roman"/>
          <w:bCs/>
          <w:sz w:val="24"/>
          <w:szCs w:val="24"/>
        </w:rPr>
        <w:t xml:space="preserve"> </w:t>
      </w:r>
      <w:r w:rsidR="003C365A">
        <w:rPr>
          <w:rFonts w:ascii="Times New Roman" w:hAnsi="Times New Roman" w:cs="Times New Roman"/>
          <w:sz w:val="24"/>
          <w:szCs w:val="24"/>
        </w:rPr>
        <w:t xml:space="preserve">Graphic Design </w:t>
      </w:r>
      <w:r w:rsidR="00D840F9">
        <w:rPr>
          <w:rFonts w:ascii="Times New Roman" w:hAnsi="Times New Roman" w:cs="Times New Roman"/>
          <w:sz w:val="24"/>
          <w:szCs w:val="24"/>
        </w:rPr>
        <w:t xml:space="preserve"> </w:t>
      </w:r>
    </w:p>
    <w:p w14:paraId="54F24ACF" w14:textId="77777777" w:rsidR="00C03F3D" w:rsidRPr="00405649" w:rsidRDefault="00C03F3D" w:rsidP="00405649">
      <w:pPr>
        <w:pStyle w:val="Default"/>
      </w:pPr>
      <w:r w:rsidRPr="00405649">
        <w:rPr>
          <w:bCs/>
        </w:rPr>
        <w:t xml:space="preserve">Department: </w:t>
      </w:r>
      <w:r w:rsidR="00FC5A8F" w:rsidRPr="00405649">
        <w:rPr>
          <w:bCs/>
        </w:rPr>
        <w:t>Career &amp; Technical Education (CTE)</w:t>
      </w:r>
    </w:p>
    <w:p w14:paraId="6E2CD81D" w14:textId="77777777" w:rsidR="008B3449" w:rsidRPr="00405649" w:rsidRDefault="008B3449" w:rsidP="00405649">
      <w:pPr>
        <w:pStyle w:val="Default"/>
      </w:pPr>
      <w:r w:rsidRPr="00405649">
        <w:t>School Level:</w:t>
      </w:r>
      <w:r w:rsidR="00374E76" w:rsidRPr="00405649">
        <w:t xml:space="preserve"> High School</w:t>
      </w:r>
    </w:p>
    <w:p w14:paraId="496BC679" w14:textId="77777777" w:rsidR="00E55040" w:rsidRPr="00E55040" w:rsidRDefault="008B3449" w:rsidP="00E55040">
      <w:pPr>
        <w:widowControl w:val="0"/>
        <w:autoSpaceDE w:val="0"/>
        <w:autoSpaceDN w:val="0"/>
        <w:adjustRightInd w:val="0"/>
        <w:spacing w:after="0" w:line="240" w:lineRule="auto"/>
        <w:rPr>
          <w:rFonts w:ascii="Times New Roman" w:hAnsi="Times New Roman" w:cs="Times New Roman"/>
          <w:spacing w:val="-7"/>
          <w:sz w:val="24"/>
          <w:szCs w:val="24"/>
        </w:rPr>
      </w:pPr>
      <w:r w:rsidRPr="00405649">
        <w:rPr>
          <w:rFonts w:ascii="Times New Roman" w:hAnsi="Times New Roman" w:cs="Times New Roman"/>
          <w:bCs/>
          <w:sz w:val="24"/>
          <w:szCs w:val="24"/>
        </w:rPr>
        <w:t xml:space="preserve">Grade Level: </w:t>
      </w:r>
      <w:r w:rsidR="00E55040" w:rsidRPr="00E55040">
        <w:rPr>
          <w:rFonts w:ascii="Times New Roman" w:hAnsi="Times New Roman" w:cs="Times New Roman"/>
          <w:spacing w:val="-7"/>
          <w:sz w:val="24"/>
          <w:szCs w:val="24"/>
        </w:rPr>
        <w:t xml:space="preserve">9, 10, 11, or 12 </w:t>
      </w:r>
    </w:p>
    <w:p w14:paraId="46A9E633" w14:textId="77777777" w:rsidR="00E55040" w:rsidRDefault="009B6975" w:rsidP="00405649">
      <w:pPr>
        <w:widowControl w:val="0"/>
        <w:autoSpaceDE w:val="0"/>
        <w:autoSpaceDN w:val="0"/>
        <w:adjustRightInd w:val="0"/>
        <w:spacing w:after="0" w:line="240" w:lineRule="auto"/>
        <w:rPr>
          <w:rFonts w:ascii="Times New Roman" w:hAnsi="Times New Roman" w:cs="Times New Roman"/>
          <w:spacing w:val="-2"/>
          <w:sz w:val="24"/>
          <w:szCs w:val="24"/>
        </w:rPr>
      </w:pPr>
      <w:r w:rsidRPr="00405649">
        <w:rPr>
          <w:rFonts w:ascii="Times New Roman" w:hAnsi="Times New Roman" w:cs="Times New Roman"/>
          <w:bCs/>
          <w:sz w:val="24"/>
          <w:szCs w:val="24"/>
        </w:rPr>
        <w:t xml:space="preserve">Primary Credit Type: </w:t>
      </w:r>
      <w:r w:rsidR="00405649" w:rsidRPr="00405649">
        <w:rPr>
          <w:rFonts w:ascii="Times New Roman" w:hAnsi="Times New Roman" w:cs="Times New Roman"/>
          <w:spacing w:val="-2"/>
          <w:sz w:val="24"/>
          <w:szCs w:val="24"/>
        </w:rPr>
        <w:t xml:space="preserve">Elective </w:t>
      </w:r>
    </w:p>
    <w:p w14:paraId="7EF10EFC" w14:textId="77777777" w:rsidR="00E55040" w:rsidRDefault="009B6975" w:rsidP="00405649">
      <w:pPr>
        <w:pStyle w:val="Default"/>
      </w:pPr>
      <w:r w:rsidRPr="00405649">
        <w:rPr>
          <w:bCs/>
        </w:rPr>
        <w:t>Duration</w:t>
      </w:r>
      <w:r w:rsidR="00D840F9">
        <w:rPr>
          <w:bCs/>
        </w:rPr>
        <w:t>: 1 year</w:t>
      </w:r>
      <w:r w:rsidR="0095484F" w:rsidRPr="00405649">
        <w:t xml:space="preserve"> </w:t>
      </w:r>
    </w:p>
    <w:p w14:paraId="1AFB22EE" w14:textId="77777777" w:rsidR="008B3449" w:rsidRPr="00405649" w:rsidRDefault="009B6975" w:rsidP="00405649">
      <w:pPr>
        <w:pStyle w:val="Default"/>
      </w:pPr>
      <w:r w:rsidRPr="00405649">
        <w:rPr>
          <w:bCs/>
        </w:rPr>
        <w:t>Maximum Duration</w:t>
      </w:r>
      <w:r w:rsidR="008B3449" w:rsidRPr="00405649">
        <w:rPr>
          <w:bCs/>
        </w:rPr>
        <w:t xml:space="preserve">: </w:t>
      </w:r>
      <w:r w:rsidR="00D840F9">
        <w:rPr>
          <w:bCs/>
        </w:rPr>
        <w:t>1 year</w:t>
      </w:r>
    </w:p>
    <w:p w14:paraId="2F77C068" w14:textId="77777777" w:rsidR="00405649" w:rsidRPr="00405649" w:rsidRDefault="008B3449" w:rsidP="00405649">
      <w:pPr>
        <w:widowControl w:val="0"/>
        <w:autoSpaceDE w:val="0"/>
        <w:autoSpaceDN w:val="0"/>
        <w:adjustRightInd w:val="0"/>
        <w:spacing w:after="0" w:line="240" w:lineRule="auto"/>
        <w:rPr>
          <w:rFonts w:ascii="Times New Roman" w:hAnsi="Times New Roman" w:cs="Times New Roman"/>
          <w:sz w:val="24"/>
          <w:szCs w:val="24"/>
        </w:rPr>
      </w:pPr>
      <w:r w:rsidRPr="00405649">
        <w:rPr>
          <w:rFonts w:ascii="Times New Roman" w:hAnsi="Times New Roman" w:cs="Times New Roman"/>
          <w:bCs/>
          <w:sz w:val="24"/>
          <w:szCs w:val="24"/>
        </w:rPr>
        <w:t xml:space="preserve">Grading: </w:t>
      </w:r>
      <w:r w:rsidR="00BC7971" w:rsidRPr="002F0436">
        <w:rPr>
          <w:bCs/>
        </w:rPr>
        <w:t>Standard or Advanced Credit Pathway/ DPS Standard</w:t>
      </w:r>
    </w:p>
    <w:p w14:paraId="201D20C0" w14:textId="77777777" w:rsidR="008B3449" w:rsidRPr="00405649" w:rsidRDefault="008B3449" w:rsidP="00405649">
      <w:pPr>
        <w:pStyle w:val="Default"/>
        <w:rPr>
          <w:b/>
          <w:bCs/>
        </w:rPr>
      </w:pPr>
    </w:p>
    <w:p w14:paraId="187E221C" w14:textId="77777777" w:rsidR="008B3449" w:rsidRPr="0055659A" w:rsidRDefault="008B3449" w:rsidP="008B3449">
      <w:pPr>
        <w:pStyle w:val="Default"/>
      </w:pPr>
      <w:r w:rsidRPr="0055659A">
        <w:rPr>
          <w:b/>
          <w:bCs/>
        </w:rPr>
        <w:t xml:space="preserve">II. Course Description </w:t>
      </w:r>
    </w:p>
    <w:p w14:paraId="39EF386B" w14:textId="300DD54A" w:rsidR="003C365A" w:rsidRPr="003C365A" w:rsidRDefault="003C365A" w:rsidP="003C365A">
      <w:pPr>
        <w:pStyle w:val="Heading3"/>
        <w:spacing w:before="0" w:beforeAutospacing="0" w:after="0" w:afterAutospacing="0"/>
        <w:jc w:val="both"/>
        <w:rPr>
          <w:rFonts w:eastAsia="Times New Roman"/>
          <w:b w:val="0"/>
          <w:bCs w:val="0"/>
          <w:color w:val="000000"/>
          <w:sz w:val="24"/>
          <w:szCs w:val="24"/>
        </w:rPr>
      </w:pPr>
      <w:r w:rsidRPr="003C365A">
        <w:rPr>
          <w:rFonts w:eastAsia="Times New Roman"/>
          <w:b w:val="0"/>
          <w:bCs w:val="0"/>
          <w:color w:val="000000"/>
          <w:sz w:val="24"/>
          <w:szCs w:val="24"/>
        </w:rPr>
        <w:t xml:space="preserve">This </w:t>
      </w:r>
      <w:r w:rsidR="00EB1D48">
        <w:rPr>
          <w:rFonts w:eastAsia="Times New Roman"/>
          <w:b w:val="0"/>
          <w:bCs w:val="0"/>
          <w:color w:val="000000"/>
          <w:sz w:val="24"/>
          <w:szCs w:val="24"/>
        </w:rPr>
        <w:t>year</w:t>
      </w:r>
      <w:r w:rsidRPr="003C365A">
        <w:rPr>
          <w:rFonts w:eastAsia="Times New Roman"/>
          <w:b w:val="0"/>
          <w:bCs w:val="0"/>
          <w:color w:val="000000"/>
          <w:sz w:val="24"/>
          <w:szCs w:val="24"/>
        </w:rPr>
        <w:t xml:space="preserve"> long course is an overview of the basic elements of Design</w:t>
      </w:r>
      <w:proofErr w:type="gramStart"/>
      <w:r w:rsidRPr="003C365A">
        <w:rPr>
          <w:rFonts w:eastAsia="Times New Roman"/>
          <w:b w:val="0"/>
          <w:bCs w:val="0"/>
          <w:color w:val="000000"/>
          <w:sz w:val="24"/>
          <w:szCs w:val="24"/>
        </w:rPr>
        <w:t>;</w:t>
      </w:r>
      <w:proofErr w:type="gramEnd"/>
      <w:r w:rsidRPr="003C365A">
        <w:rPr>
          <w:rFonts w:eastAsia="Times New Roman"/>
          <w:b w:val="0"/>
          <w:bCs w:val="0"/>
          <w:color w:val="000000"/>
          <w:sz w:val="24"/>
          <w:szCs w:val="24"/>
        </w:rPr>
        <w:t xml:space="preserve"> its purpose, techniques, influences, and its connection to past and current culture. Students will learn visual literacy and critical thinking applied to projects created in a variety of traditional media and/or design software programs. Students will be challenged to push themselves in areas of research, creativity, and problem solving as well as learn about and expand their knowledge of the basics of the principles and elements of design and career opportunities. Through the study of both graphic design and self-expression, students will strengthen their foundation as an artist/designer.</w:t>
      </w:r>
      <w:r w:rsidR="00EB1D48">
        <w:rPr>
          <w:rFonts w:eastAsia="Times New Roman"/>
          <w:b w:val="0"/>
          <w:bCs w:val="0"/>
          <w:color w:val="000000"/>
          <w:sz w:val="24"/>
          <w:szCs w:val="24"/>
        </w:rPr>
        <w:t xml:space="preserve"> Programs used will be primarily Photoshop, Illustrator, After Effects and InDesign.</w:t>
      </w:r>
    </w:p>
    <w:p w14:paraId="29543175" w14:textId="77777777" w:rsidR="003400FD" w:rsidRPr="0055659A" w:rsidRDefault="003400FD" w:rsidP="008B3449">
      <w:pPr>
        <w:pStyle w:val="Default"/>
      </w:pPr>
    </w:p>
    <w:p w14:paraId="1DFA29BA" w14:textId="3C9864E2" w:rsidR="008B3449" w:rsidRPr="0055659A" w:rsidRDefault="008B3449" w:rsidP="008B3449">
      <w:pPr>
        <w:pStyle w:val="Default"/>
      </w:pPr>
      <w:r w:rsidRPr="0055659A">
        <w:rPr>
          <w:b/>
          <w:bCs/>
        </w:rPr>
        <w:t xml:space="preserve">III. Course Outline </w:t>
      </w:r>
      <w:r w:rsidR="00EB1D48">
        <w:rPr>
          <w:b/>
          <w:bCs/>
        </w:rPr>
        <w:t>(fluid)</w:t>
      </w:r>
    </w:p>
    <w:p w14:paraId="211F7E58" w14:textId="77777777" w:rsidR="006A75B2" w:rsidRPr="006A75B2" w:rsidRDefault="006A75B2" w:rsidP="006A75B2">
      <w:pPr>
        <w:pStyle w:val="Default"/>
        <w:numPr>
          <w:ilvl w:val="0"/>
          <w:numId w:val="11"/>
        </w:numPr>
        <w:spacing w:after="27"/>
        <w:rPr>
          <w:sz w:val="23"/>
          <w:szCs w:val="23"/>
        </w:rPr>
      </w:pPr>
      <w:r w:rsidRPr="006A75B2">
        <w:rPr>
          <w:sz w:val="23"/>
          <w:szCs w:val="23"/>
        </w:rPr>
        <w:t xml:space="preserve">Introduction to </w:t>
      </w:r>
      <w:r w:rsidR="003C365A">
        <w:rPr>
          <w:sz w:val="23"/>
          <w:szCs w:val="23"/>
        </w:rPr>
        <w:t>Professional Practices</w:t>
      </w:r>
    </w:p>
    <w:p w14:paraId="503EAB2B" w14:textId="77777777" w:rsidR="006A75B2" w:rsidRPr="006A75B2" w:rsidRDefault="003C365A" w:rsidP="006A75B2">
      <w:pPr>
        <w:pStyle w:val="Default"/>
        <w:numPr>
          <w:ilvl w:val="1"/>
          <w:numId w:val="11"/>
        </w:numPr>
        <w:spacing w:after="27"/>
        <w:rPr>
          <w:sz w:val="23"/>
          <w:szCs w:val="23"/>
        </w:rPr>
      </w:pPr>
      <w:r>
        <w:rPr>
          <w:sz w:val="23"/>
          <w:szCs w:val="23"/>
        </w:rPr>
        <w:t>Building a resume</w:t>
      </w:r>
    </w:p>
    <w:p w14:paraId="0F39691D" w14:textId="77777777" w:rsidR="006A75B2" w:rsidRPr="006A75B2" w:rsidRDefault="003C365A" w:rsidP="006A75B2">
      <w:pPr>
        <w:pStyle w:val="Default"/>
        <w:numPr>
          <w:ilvl w:val="1"/>
          <w:numId w:val="11"/>
        </w:numPr>
        <w:spacing w:after="27"/>
        <w:rPr>
          <w:sz w:val="23"/>
          <w:szCs w:val="23"/>
        </w:rPr>
      </w:pPr>
      <w:r>
        <w:rPr>
          <w:sz w:val="23"/>
          <w:szCs w:val="23"/>
        </w:rPr>
        <w:t>Meeting and presentation expectations</w:t>
      </w:r>
    </w:p>
    <w:p w14:paraId="288244DE" w14:textId="77777777" w:rsidR="006A75B2" w:rsidRDefault="003C365A" w:rsidP="006A75B2">
      <w:pPr>
        <w:pStyle w:val="Default"/>
        <w:numPr>
          <w:ilvl w:val="1"/>
          <w:numId w:val="11"/>
        </w:numPr>
        <w:spacing w:after="27"/>
        <w:rPr>
          <w:sz w:val="23"/>
          <w:szCs w:val="23"/>
        </w:rPr>
      </w:pPr>
      <w:r>
        <w:rPr>
          <w:sz w:val="23"/>
          <w:szCs w:val="23"/>
        </w:rPr>
        <w:t>Professionalism</w:t>
      </w:r>
    </w:p>
    <w:p w14:paraId="2898CF7E" w14:textId="77777777" w:rsidR="006A75B2" w:rsidRPr="006A75B2" w:rsidRDefault="003C365A" w:rsidP="006A75B2">
      <w:pPr>
        <w:pStyle w:val="Default"/>
        <w:numPr>
          <w:ilvl w:val="1"/>
          <w:numId w:val="11"/>
        </w:numPr>
        <w:spacing w:after="27"/>
        <w:rPr>
          <w:sz w:val="23"/>
          <w:szCs w:val="23"/>
        </w:rPr>
      </w:pPr>
      <w:r>
        <w:rPr>
          <w:sz w:val="23"/>
          <w:szCs w:val="23"/>
        </w:rPr>
        <w:t>Client/designer relationships and roles</w:t>
      </w:r>
    </w:p>
    <w:p w14:paraId="095CDC42" w14:textId="77777777" w:rsidR="006A75B2" w:rsidRPr="006A75B2" w:rsidRDefault="003C365A" w:rsidP="006A75B2">
      <w:pPr>
        <w:pStyle w:val="Default"/>
        <w:numPr>
          <w:ilvl w:val="1"/>
          <w:numId w:val="11"/>
        </w:numPr>
        <w:spacing w:after="27"/>
        <w:rPr>
          <w:sz w:val="23"/>
          <w:szCs w:val="23"/>
        </w:rPr>
      </w:pPr>
      <w:r>
        <w:rPr>
          <w:sz w:val="23"/>
          <w:szCs w:val="23"/>
        </w:rPr>
        <w:t>Portfolio creation</w:t>
      </w:r>
    </w:p>
    <w:p w14:paraId="4A7A8E64" w14:textId="77777777" w:rsidR="006A75B2" w:rsidRPr="006A75B2" w:rsidRDefault="003C365A" w:rsidP="006A75B2">
      <w:pPr>
        <w:pStyle w:val="Default"/>
        <w:numPr>
          <w:ilvl w:val="0"/>
          <w:numId w:val="11"/>
        </w:numPr>
        <w:spacing w:after="27"/>
        <w:rPr>
          <w:sz w:val="23"/>
          <w:szCs w:val="23"/>
        </w:rPr>
      </w:pPr>
      <w:r>
        <w:rPr>
          <w:sz w:val="23"/>
          <w:szCs w:val="23"/>
        </w:rPr>
        <w:t>Identity</w:t>
      </w:r>
    </w:p>
    <w:p w14:paraId="5AB577EE" w14:textId="77777777" w:rsidR="006A75B2" w:rsidRDefault="003C365A" w:rsidP="006A75B2">
      <w:pPr>
        <w:pStyle w:val="Default"/>
        <w:numPr>
          <w:ilvl w:val="1"/>
          <w:numId w:val="11"/>
        </w:numPr>
        <w:spacing w:after="27"/>
        <w:rPr>
          <w:sz w:val="23"/>
          <w:szCs w:val="23"/>
        </w:rPr>
      </w:pPr>
      <w:r>
        <w:rPr>
          <w:sz w:val="23"/>
          <w:szCs w:val="23"/>
        </w:rPr>
        <w:t xml:space="preserve">Symbolism </w:t>
      </w:r>
    </w:p>
    <w:p w14:paraId="7EC6CAFC" w14:textId="77777777" w:rsidR="006A75B2" w:rsidRPr="006A75B2" w:rsidRDefault="003C365A" w:rsidP="006A75B2">
      <w:pPr>
        <w:pStyle w:val="Default"/>
        <w:numPr>
          <w:ilvl w:val="1"/>
          <w:numId w:val="11"/>
        </w:numPr>
        <w:spacing w:after="27"/>
        <w:rPr>
          <w:sz w:val="23"/>
          <w:szCs w:val="23"/>
        </w:rPr>
      </w:pPr>
      <w:r>
        <w:rPr>
          <w:sz w:val="23"/>
          <w:szCs w:val="23"/>
        </w:rPr>
        <w:t>Logo design</w:t>
      </w:r>
    </w:p>
    <w:p w14:paraId="2B662A79" w14:textId="77777777" w:rsidR="003C365A" w:rsidRDefault="003C365A" w:rsidP="003C365A">
      <w:pPr>
        <w:pStyle w:val="Default"/>
        <w:numPr>
          <w:ilvl w:val="1"/>
          <w:numId w:val="11"/>
        </w:numPr>
        <w:spacing w:after="27"/>
        <w:rPr>
          <w:sz w:val="23"/>
          <w:szCs w:val="23"/>
        </w:rPr>
      </w:pPr>
      <w:r>
        <w:rPr>
          <w:sz w:val="23"/>
          <w:szCs w:val="23"/>
        </w:rPr>
        <w:t>Color Trends</w:t>
      </w:r>
    </w:p>
    <w:p w14:paraId="0978206E" w14:textId="77777777" w:rsidR="003C365A" w:rsidRPr="003C365A" w:rsidRDefault="003C365A" w:rsidP="003C365A">
      <w:pPr>
        <w:pStyle w:val="Default"/>
        <w:numPr>
          <w:ilvl w:val="1"/>
          <w:numId w:val="11"/>
        </w:numPr>
        <w:spacing w:after="27"/>
        <w:rPr>
          <w:sz w:val="23"/>
          <w:szCs w:val="23"/>
        </w:rPr>
      </w:pPr>
      <w:r>
        <w:rPr>
          <w:sz w:val="23"/>
          <w:szCs w:val="23"/>
        </w:rPr>
        <w:t>Logo application</w:t>
      </w:r>
    </w:p>
    <w:p w14:paraId="6080BF7A" w14:textId="77777777" w:rsidR="006A75B2" w:rsidRPr="006A75B2" w:rsidRDefault="003C365A" w:rsidP="006A75B2">
      <w:pPr>
        <w:pStyle w:val="Default"/>
        <w:numPr>
          <w:ilvl w:val="0"/>
          <w:numId w:val="11"/>
        </w:numPr>
        <w:spacing w:after="27"/>
        <w:rPr>
          <w:sz w:val="23"/>
          <w:szCs w:val="23"/>
        </w:rPr>
      </w:pPr>
      <w:r>
        <w:rPr>
          <w:sz w:val="23"/>
          <w:szCs w:val="23"/>
        </w:rPr>
        <w:lastRenderedPageBreak/>
        <w:t>Typography</w:t>
      </w:r>
      <w:r w:rsidR="006A75B2" w:rsidRPr="006A75B2">
        <w:rPr>
          <w:sz w:val="23"/>
          <w:szCs w:val="23"/>
        </w:rPr>
        <w:t xml:space="preserve"> </w:t>
      </w:r>
    </w:p>
    <w:p w14:paraId="463E88E8" w14:textId="77777777" w:rsidR="006A75B2" w:rsidRPr="006A75B2" w:rsidRDefault="003C365A" w:rsidP="003C365A">
      <w:pPr>
        <w:pStyle w:val="Default"/>
        <w:numPr>
          <w:ilvl w:val="1"/>
          <w:numId w:val="11"/>
        </w:numPr>
        <w:spacing w:after="27"/>
        <w:rPr>
          <w:sz w:val="23"/>
          <w:szCs w:val="23"/>
        </w:rPr>
      </w:pPr>
      <w:r>
        <w:rPr>
          <w:sz w:val="23"/>
          <w:szCs w:val="23"/>
        </w:rPr>
        <w:t>Historical Context</w:t>
      </w:r>
      <w:r w:rsidR="006A75B2" w:rsidRPr="006A75B2">
        <w:rPr>
          <w:sz w:val="23"/>
          <w:szCs w:val="23"/>
        </w:rPr>
        <w:t xml:space="preserve"> </w:t>
      </w:r>
    </w:p>
    <w:p w14:paraId="68170119" w14:textId="77777777" w:rsidR="006A75B2" w:rsidRDefault="003C365A" w:rsidP="006A75B2">
      <w:pPr>
        <w:pStyle w:val="Default"/>
        <w:numPr>
          <w:ilvl w:val="1"/>
          <w:numId w:val="11"/>
        </w:numPr>
        <w:spacing w:after="27"/>
        <w:rPr>
          <w:sz w:val="23"/>
          <w:szCs w:val="23"/>
        </w:rPr>
      </w:pPr>
      <w:r>
        <w:rPr>
          <w:sz w:val="23"/>
          <w:szCs w:val="23"/>
        </w:rPr>
        <w:t>Font Families</w:t>
      </w:r>
    </w:p>
    <w:p w14:paraId="55920D99" w14:textId="77777777" w:rsidR="006A75B2" w:rsidRPr="006A75B2" w:rsidRDefault="003C365A" w:rsidP="006A75B2">
      <w:pPr>
        <w:pStyle w:val="Default"/>
        <w:numPr>
          <w:ilvl w:val="1"/>
          <w:numId w:val="11"/>
        </w:numPr>
        <w:spacing w:after="27"/>
        <w:rPr>
          <w:sz w:val="23"/>
          <w:szCs w:val="23"/>
        </w:rPr>
      </w:pPr>
      <w:r>
        <w:rPr>
          <w:sz w:val="23"/>
          <w:szCs w:val="23"/>
        </w:rPr>
        <w:t>Original Design Process</w:t>
      </w:r>
    </w:p>
    <w:p w14:paraId="5F20878A" w14:textId="77777777" w:rsidR="006A75B2" w:rsidRPr="006A75B2" w:rsidRDefault="0091079E" w:rsidP="006A75B2">
      <w:pPr>
        <w:pStyle w:val="Default"/>
        <w:numPr>
          <w:ilvl w:val="1"/>
          <w:numId w:val="11"/>
        </w:numPr>
        <w:spacing w:after="27"/>
        <w:rPr>
          <w:sz w:val="23"/>
          <w:szCs w:val="23"/>
        </w:rPr>
      </w:pPr>
      <w:r>
        <w:rPr>
          <w:sz w:val="23"/>
          <w:szCs w:val="23"/>
        </w:rPr>
        <w:t>Taking drawings digital</w:t>
      </w:r>
    </w:p>
    <w:p w14:paraId="36B886ED" w14:textId="77777777" w:rsidR="006A75B2" w:rsidRPr="006A75B2" w:rsidRDefault="0091079E" w:rsidP="006A75B2">
      <w:pPr>
        <w:pStyle w:val="Default"/>
        <w:numPr>
          <w:ilvl w:val="0"/>
          <w:numId w:val="11"/>
        </w:numPr>
        <w:spacing w:after="27"/>
        <w:rPr>
          <w:sz w:val="23"/>
          <w:szCs w:val="23"/>
        </w:rPr>
      </w:pPr>
      <w:r>
        <w:rPr>
          <w:sz w:val="23"/>
          <w:szCs w:val="23"/>
        </w:rPr>
        <w:t>Photoshop</w:t>
      </w:r>
    </w:p>
    <w:p w14:paraId="5326A177" w14:textId="77777777" w:rsidR="0091079E" w:rsidRPr="006A75B2" w:rsidRDefault="0091079E" w:rsidP="0091079E">
      <w:pPr>
        <w:pStyle w:val="Default"/>
        <w:spacing w:after="27"/>
        <w:ind w:left="1080"/>
        <w:rPr>
          <w:sz w:val="23"/>
          <w:szCs w:val="23"/>
        </w:rPr>
      </w:pPr>
    </w:p>
    <w:p w14:paraId="0C0D35F7" w14:textId="77777777" w:rsidR="006A75B2" w:rsidRPr="006A75B2" w:rsidRDefault="0091079E" w:rsidP="006A75B2">
      <w:pPr>
        <w:pStyle w:val="Default"/>
        <w:numPr>
          <w:ilvl w:val="0"/>
          <w:numId w:val="11"/>
        </w:numPr>
        <w:spacing w:after="27"/>
        <w:rPr>
          <w:sz w:val="23"/>
          <w:szCs w:val="23"/>
        </w:rPr>
      </w:pPr>
      <w:r>
        <w:rPr>
          <w:sz w:val="23"/>
          <w:szCs w:val="23"/>
        </w:rPr>
        <w:t>Digital Photography</w:t>
      </w:r>
    </w:p>
    <w:p w14:paraId="71DBEF23" w14:textId="77777777" w:rsidR="006A75B2" w:rsidRPr="006A75B2" w:rsidRDefault="006A75B2" w:rsidP="006A75B2">
      <w:pPr>
        <w:pStyle w:val="Default"/>
        <w:numPr>
          <w:ilvl w:val="1"/>
          <w:numId w:val="11"/>
        </w:numPr>
        <w:spacing w:after="27"/>
        <w:rPr>
          <w:sz w:val="23"/>
          <w:szCs w:val="23"/>
        </w:rPr>
      </w:pPr>
      <w:r w:rsidRPr="006A75B2">
        <w:rPr>
          <w:sz w:val="23"/>
          <w:szCs w:val="23"/>
        </w:rPr>
        <w:t xml:space="preserve">Optimize polygons </w:t>
      </w:r>
    </w:p>
    <w:p w14:paraId="1D720A94" w14:textId="77777777" w:rsidR="006A75B2" w:rsidRPr="006A75B2" w:rsidRDefault="006A75B2" w:rsidP="006A75B2">
      <w:pPr>
        <w:pStyle w:val="Default"/>
        <w:numPr>
          <w:ilvl w:val="1"/>
          <w:numId w:val="11"/>
        </w:numPr>
        <w:spacing w:after="27"/>
        <w:rPr>
          <w:sz w:val="23"/>
          <w:szCs w:val="23"/>
        </w:rPr>
      </w:pPr>
      <w:r w:rsidRPr="006A75B2">
        <w:rPr>
          <w:sz w:val="23"/>
          <w:szCs w:val="23"/>
        </w:rPr>
        <w:t xml:space="preserve">Using the Render Settings </w:t>
      </w:r>
    </w:p>
    <w:p w14:paraId="3B0C82CB" w14:textId="77777777" w:rsidR="006A75B2" w:rsidRDefault="006A75B2" w:rsidP="006A75B2">
      <w:pPr>
        <w:pStyle w:val="Default"/>
        <w:numPr>
          <w:ilvl w:val="1"/>
          <w:numId w:val="11"/>
        </w:numPr>
        <w:spacing w:after="27"/>
        <w:rPr>
          <w:sz w:val="23"/>
          <w:szCs w:val="23"/>
        </w:rPr>
      </w:pPr>
      <w:r w:rsidRPr="006A75B2">
        <w:rPr>
          <w:sz w:val="23"/>
          <w:szCs w:val="23"/>
        </w:rPr>
        <w:t xml:space="preserve">Exporting options for rendering </w:t>
      </w:r>
    </w:p>
    <w:p w14:paraId="6A0273F8" w14:textId="7821A3F2" w:rsidR="00812139" w:rsidRDefault="00151031" w:rsidP="00812139">
      <w:pPr>
        <w:pStyle w:val="Default"/>
        <w:numPr>
          <w:ilvl w:val="0"/>
          <w:numId w:val="11"/>
        </w:numPr>
        <w:spacing w:after="27"/>
        <w:rPr>
          <w:sz w:val="23"/>
          <w:szCs w:val="23"/>
        </w:rPr>
      </w:pPr>
      <w:r>
        <w:rPr>
          <w:sz w:val="23"/>
          <w:szCs w:val="23"/>
        </w:rPr>
        <w:t>Package Design</w:t>
      </w:r>
    </w:p>
    <w:p w14:paraId="4ECBB668" w14:textId="10536522" w:rsidR="00151031" w:rsidRDefault="00151031" w:rsidP="00812139">
      <w:pPr>
        <w:pStyle w:val="Default"/>
        <w:numPr>
          <w:ilvl w:val="0"/>
          <w:numId w:val="11"/>
        </w:numPr>
        <w:spacing w:after="27"/>
        <w:rPr>
          <w:sz w:val="23"/>
          <w:szCs w:val="23"/>
        </w:rPr>
      </w:pPr>
      <w:r>
        <w:rPr>
          <w:sz w:val="23"/>
          <w:szCs w:val="23"/>
        </w:rPr>
        <w:t>Poster Design</w:t>
      </w:r>
    </w:p>
    <w:p w14:paraId="3D9B77E5" w14:textId="564E9A77" w:rsidR="00151031" w:rsidRDefault="00151031" w:rsidP="00812139">
      <w:pPr>
        <w:pStyle w:val="Default"/>
        <w:numPr>
          <w:ilvl w:val="0"/>
          <w:numId w:val="11"/>
        </w:numPr>
        <w:spacing w:after="27"/>
        <w:rPr>
          <w:sz w:val="23"/>
          <w:szCs w:val="23"/>
        </w:rPr>
      </w:pPr>
      <w:r>
        <w:rPr>
          <w:sz w:val="23"/>
          <w:szCs w:val="23"/>
        </w:rPr>
        <w:t>Teacher Trading cards</w:t>
      </w:r>
    </w:p>
    <w:p w14:paraId="3D630892" w14:textId="79A9A62E" w:rsidR="00EB1D48" w:rsidRDefault="00EB1D48" w:rsidP="00812139">
      <w:pPr>
        <w:pStyle w:val="Default"/>
        <w:numPr>
          <w:ilvl w:val="0"/>
          <w:numId w:val="11"/>
        </w:numPr>
        <w:spacing w:after="27"/>
        <w:rPr>
          <w:sz w:val="23"/>
          <w:szCs w:val="23"/>
        </w:rPr>
      </w:pPr>
      <w:r>
        <w:rPr>
          <w:sz w:val="23"/>
          <w:szCs w:val="23"/>
        </w:rPr>
        <w:t>Travel Poster Design</w:t>
      </w:r>
    </w:p>
    <w:p w14:paraId="1B4C940B" w14:textId="03A73C7B" w:rsidR="00EB1D48" w:rsidRDefault="00EB1D48" w:rsidP="00812139">
      <w:pPr>
        <w:pStyle w:val="Default"/>
        <w:numPr>
          <w:ilvl w:val="0"/>
          <w:numId w:val="11"/>
        </w:numPr>
        <w:spacing w:after="27"/>
        <w:rPr>
          <w:sz w:val="23"/>
          <w:szCs w:val="23"/>
        </w:rPr>
      </w:pPr>
      <w:r>
        <w:rPr>
          <w:sz w:val="23"/>
          <w:szCs w:val="23"/>
        </w:rPr>
        <w:t>Vector Portraits</w:t>
      </w:r>
    </w:p>
    <w:p w14:paraId="7C5929D8" w14:textId="41C7FBA6" w:rsidR="00EB1D48" w:rsidRDefault="00EB1D48" w:rsidP="00812139">
      <w:pPr>
        <w:pStyle w:val="Default"/>
        <w:numPr>
          <w:ilvl w:val="0"/>
          <w:numId w:val="11"/>
        </w:numPr>
        <w:spacing w:after="27"/>
        <w:rPr>
          <w:sz w:val="23"/>
          <w:szCs w:val="23"/>
        </w:rPr>
      </w:pPr>
      <w:r>
        <w:rPr>
          <w:sz w:val="23"/>
          <w:szCs w:val="23"/>
        </w:rPr>
        <w:t>Basic intro 3D animation (Mandala)</w:t>
      </w:r>
    </w:p>
    <w:p w14:paraId="6A5B9421" w14:textId="77777777" w:rsidR="00151031" w:rsidRPr="006A75B2" w:rsidRDefault="00151031" w:rsidP="00AC54DE">
      <w:pPr>
        <w:pStyle w:val="Default"/>
        <w:spacing w:after="27"/>
        <w:rPr>
          <w:sz w:val="23"/>
          <w:szCs w:val="23"/>
        </w:rPr>
      </w:pPr>
    </w:p>
    <w:p w14:paraId="7B27E335" w14:textId="77777777" w:rsidR="003400FD" w:rsidRPr="0055659A" w:rsidRDefault="003400FD" w:rsidP="00C03F3D">
      <w:pPr>
        <w:pStyle w:val="Default"/>
        <w:spacing w:after="27"/>
        <w:rPr>
          <w:sz w:val="23"/>
          <w:szCs w:val="23"/>
        </w:rPr>
      </w:pPr>
    </w:p>
    <w:p w14:paraId="44445A98" w14:textId="77777777" w:rsidR="00C8618F" w:rsidRDefault="00C03F3D" w:rsidP="00C03F3D">
      <w:pPr>
        <w:pStyle w:val="Default"/>
        <w:rPr>
          <w:b/>
          <w:bCs/>
        </w:rPr>
      </w:pPr>
      <w:r w:rsidRPr="0055659A">
        <w:rPr>
          <w:b/>
          <w:bCs/>
        </w:rPr>
        <w:t xml:space="preserve">IV. </w:t>
      </w:r>
      <w:r w:rsidR="00C8618F">
        <w:rPr>
          <w:b/>
          <w:bCs/>
        </w:rPr>
        <w:t xml:space="preserve"> Grading sections and Scale</w:t>
      </w:r>
    </w:p>
    <w:p w14:paraId="0D545A41" w14:textId="77777777" w:rsidR="00C8618F" w:rsidRDefault="00C8618F" w:rsidP="00C03F3D">
      <w:pPr>
        <w:pStyle w:val="Default"/>
        <w:rPr>
          <w:b/>
          <w:bCs/>
        </w:rPr>
      </w:pPr>
    </w:p>
    <w:p w14:paraId="78172BB4" w14:textId="77777777" w:rsidR="00C8618F" w:rsidRDefault="00C8618F" w:rsidP="00C8618F">
      <w:pPr>
        <w:pStyle w:val="Default"/>
        <w:rPr>
          <w:b/>
          <w:bCs/>
        </w:rPr>
      </w:pPr>
      <w:r>
        <w:rPr>
          <w:b/>
          <w:bCs/>
        </w:rPr>
        <w:t>All grades are divided into 2 categories:</w:t>
      </w:r>
      <w:r w:rsidR="00812139">
        <w:rPr>
          <w:b/>
          <w:bCs/>
        </w:rPr>
        <w:t xml:space="preserve"> </w:t>
      </w:r>
      <w:r w:rsidR="006A78AD">
        <w:rPr>
          <w:b/>
          <w:bCs/>
        </w:rPr>
        <w:t>Process</w:t>
      </w:r>
      <w:r w:rsidR="00812139">
        <w:rPr>
          <w:b/>
          <w:bCs/>
        </w:rPr>
        <w:t xml:space="preserve"> and </w:t>
      </w:r>
      <w:r w:rsidR="006A78AD">
        <w:rPr>
          <w:b/>
          <w:bCs/>
        </w:rPr>
        <w:t>Projects. You will also find a 3</w:t>
      </w:r>
      <w:r w:rsidR="006A78AD" w:rsidRPr="006A78AD">
        <w:rPr>
          <w:b/>
          <w:bCs/>
          <w:vertAlign w:val="superscript"/>
        </w:rPr>
        <w:t>rd</w:t>
      </w:r>
      <w:r w:rsidR="006A78AD">
        <w:rPr>
          <w:b/>
          <w:bCs/>
        </w:rPr>
        <w:t xml:space="preserve"> category in Infinite Campus for Exam grades. </w:t>
      </w:r>
    </w:p>
    <w:p w14:paraId="2BF48C28" w14:textId="77777777" w:rsidR="00C8618F" w:rsidRDefault="00C8618F" w:rsidP="00C8618F">
      <w:pPr>
        <w:pStyle w:val="Default"/>
        <w:rPr>
          <w:b/>
          <w:bCs/>
        </w:rPr>
      </w:pPr>
    </w:p>
    <w:p w14:paraId="5FB1A66F" w14:textId="77777777" w:rsidR="00C8618F" w:rsidRDefault="006A78AD" w:rsidP="006A78AD">
      <w:pPr>
        <w:pStyle w:val="Default"/>
        <w:numPr>
          <w:ilvl w:val="0"/>
          <w:numId w:val="21"/>
        </w:numPr>
        <w:rPr>
          <w:bCs/>
        </w:rPr>
      </w:pPr>
      <w:r>
        <w:rPr>
          <w:bCs/>
        </w:rPr>
        <w:t>Process</w:t>
      </w:r>
      <w:r w:rsidR="00C8618F">
        <w:rPr>
          <w:bCs/>
        </w:rPr>
        <w:t xml:space="preserve"> will include, but not be limited to:</w:t>
      </w:r>
    </w:p>
    <w:p w14:paraId="3D4ACA3D" w14:textId="77777777" w:rsidR="004E14DF" w:rsidRDefault="004E14DF" w:rsidP="004E14DF">
      <w:pPr>
        <w:pStyle w:val="Default"/>
        <w:ind w:left="1440"/>
        <w:rPr>
          <w:bCs/>
        </w:rPr>
      </w:pPr>
    </w:p>
    <w:p w14:paraId="793D5ECC" w14:textId="77777777" w:rsidR="00C8618F" w:rsidRDefault="00C8618F" w:rsidP="006A78AD">
      <w:pPr>
        <w:pStyle w:val="Default"/>
        <w:numPr>
          <w:ilvl w:val="1"/>
          <w:numId w:val="21"/>
        </w:numPr>
        <w:rPr>
          <w:bCs/>
        </w:rPr>
      </w:pPr>
      <w:r>
        <w:rPr>
          <w:bCs/>
        </w:rPr>
        <w:t>Class Participation</w:t>
      </w:r>
    </w:p>
    <w:p w14:paraId="426AB3BE" w14:textId="77777777" w:rsidR="00C8618F" w:rsidRDefault="00C8618F" w:rsidP="006A78AD">
      <w:pPr>
        <w:pStyle w:val="Default"/>
        <w:numPr>
          <w:ilvl w:val="1"/>
          <w:numId w:val="21"/>
        </w:numPr>
        <w:rPr>
          <w:bCs/>
        </w:rPr>
      </w:pPr>
      <w:r>
        <w:rPr>
          <w:bCs/>
        </w:rPr>
        <w:t>Sketchbook entries: artist statements, critiques, notes, warm-ups, etc.</w:t>
      </w:r>
    </w:p>
    <w:p w14:paraId="127E4EC7" w14:textId="77777777" w:rsidR="00C8618F" w:rsidRDefault="00C8618F" w:rsidP="006A78AD">
      <w:pPr>
        <w:pStyle w:val="Default"/>
        <w:numPr>
          <w:ilvl w:val="1"/>
          <w:numId w:val="21"/>
        </w:numPr>
        <w:rPr>
          <w:bCs/>
        </w:rPr>
      </w:pPr>
      <w:r>
        <w:rPr>
          <w:bCs/>
        </w:rPr>
        <w:t>Readings/worksheets</w:t>
      </w:r>
    </w:p>
    <w:p w14:paraId="12A0D81A" w14:textId="77777777" w:rsidR="00415D1B" w:rsidRDefault="00C8618F" w:rsidP="006A78AD">
      <w:pPr>
        <w:pStyle w:val="Default"/>
        <w:numPr>
          <w:ilvl w:val="1"/>
          <w:numId w:val="21"/>
        </w:numPr>
        <w:rPr>
          <w:bCs/>
        </w:rPr>
      </w:pPr>
      <w:r>
        <w:rPr>
          <w:bCs/>
        </w:rPr>
        <w:t>Studio Maintenance</w:t>
      </w:r>
    </w:p>
    <w:p w14:paraId="3F8F0C93" w14:textId="77777777" w:rsidR="00415D1B" w:rsidRDefault="00415D1B" w:rsidP="006A78AD">
      <w:pPr>
        <w:pStyle w:val="Default"/>
        <w:numPr>
          <w:ilvl w:val="1"/>
          <w:numId w:val="21"/>
        </w:numPr>
        <w:rPr>
          <w:bCs/>
        </w:rPr>
      </w:pPr>
      <w:r>
        <w:rPr>
          <w:bCs/>
        </w:rPr>
        <w:t>Homework</w:t>
      </w:r>
    </w:p>
    <w:p w14:paraId="6DE246E8" w14:textId="77777777" w:rsidR="006A78AD" w:rsidRDefault="006A78AD" w:rsidP="006A78AD">
      <w:pPr>
        <w:pStyle w:val="Default"/>
        <w:numPr>
          <w:ilvl w:val="1"/>
          <w:numId w:val="21"/>
        </w:numPr>
        <w:rPr>
          <w:bCs/>
        </w:rPr>
      </w:pPr>
      <w:r>
        <w:rPr>
          <w:bCs/>
        </w:rPr>
        <w:t>Deadlines</w:t>
      </w:r>
    </w:p>
    <w:p w14:paraId="1CC71484" w14:textId="77777777" w:rsidR="006A78AD" w:rsidRDefault="004E14DF" w:rsidP="006A78AD">
      <w:pPr>
        <w:pStyle w:val="Default"/>
        <w:numPr>
          <w:ilvl w:val="1"/>
          <w:numId w:val="21"/>
        </w:numPr>
        <w:rPr>
          <w:bCs/>
        </w:rPr>
      </w:pPr>
      <w:r>
        <w:rPr>
          <w:bCs/>
        </w:rPr>
        <w:t>Professionalism</w:t>
      </w:r>
    </w:p>
    <w:p w14:paraId="1C6AC487" w14:textId="77777777" w:rsidR="006A78AD" w:rsidRDefault="006A78AD" w:rsidP="006A78AD">
      <w:pPr>
        <w:pStyle w:val="Default"/>
        <w:ind w:left="720"/>
        <w:rPr>
          <w:bCs/>
        </w:rPr>
      </w:pPr>
    </w:p>
    <w:p w14:paraId="470227D7" w14:textId="77777777" w:rsidR="00415D1B" w:rsidRPr="006A78AD" w:rsidRDefault="006A78AD" w:rsidP="006A78AD">
      <w:pPr>
        <w:pStyle w:val="Default"/>
        <w:numPr>
          <w:ilvl w:val="0"/>
          <w:numId w:val="21"/>
        </w:numPr>
        <w:rPr>
          <w:bCs/>
        </w:rPr>
      </w:pPr>
      <w:r w:rsidRPr="006A78AD">
        <w:rPr>
          <w:bCs/>
        </w:rPr>
        <w:t>Projects</w:t>
      </w:r>
      <w:r w:rsidR="00415D1B" w:rsidRPr="006A78AD">
        <w:rPr>
          <w:bCs/>
        </w:rPr>
        <w:t xml:space="preserve"> will include but not be limited to: </w:t>
      </w:r>
    </w:p>
    <w:p w14:paraId="38BF30CF" w14:textId="77777777" w:rsidR="00415D1B" w:rsidRDefault="00415D1B" w:rsidP="006A78AD">
      <w:pPr>
        <w:pStyle w:val="Default"/>
        <w:numPr>
          <w:ilvl w:val="1"/>
          <w:numId w:val="21"/>
        </w:numPr>
        <w:rPr>
          <w:bCs/>
        </w:rPr>
      </w:pPr>
      <w:r>
        <w:rPr>
          <w:bCs/>
        </w:rPr>
        <w:t>Comprehensive Sketchbook completeness</w:t>
      </w:r>
    </w:p>
    <w:p w14:paraId="19C0368A" w14:textId="77777777" w:rsidR="00415D1B" w:rsidRDefault="004E14DF" w:rsidP="006A78AD">
      <w:pPr>
        <w:pStyle w:val="Default"/>
        <w:numPr>
          <w:ilvl w:val="1"/>
          <w:numId w:val="21"/>
        </w:numPr>
        <w:rPr>
          <w:bCs/>
        </w:rPr>
      </w:pPr>
      <w:r>
        <w:rPr>
          <w:bCs/>
        </w:rPr>
        <w:t>Completion of Projects</w:t>
      </w:r>
    </w:p>
    <w:p w14:paraId="7DF90E97" w14:textId="77777777" w:rsidR="006A78AD" w:rsidRDefault="004E14DF" w:rsidP="006A78AD">
      <w:pPr>
        <w:pStyle w:val="Default"/>
        <w:numPr>
          <w:ilvl w:val="1"/>
          <w:numId w:val="21"/>
        </w:numPr>
        <w:rPr>
          <w:bCs/>
        </w:rPr>
      </w:pPr>
      <w:r>
        <w:rPr>
          <w:bCs/>
        </w:rPr>
        <w:t>Comprehensive Resume</w:t>
      </w:r>
    </w:p>
    <w:p w14:paraId="56B1BB7A" w14:textId="77777777" w:rsidR="006A78AD" w:rsidRDefault="006A78AD" w:rsidP="006A78AD">
      <w:pPr>
        <w:pStyle w:val="Default"/>
        <w:ind w:left="1440"/>
        <w:rPr>
          <w:bCs/>
        </w:rPr>
      </w:pPr>
    </w:p>
    <w:p w14:paraId="1D1D3A73" w14:textId="77777777" w:rsidR="00AC54DE" w:rsidRDefault="006A78AD" w:rsidP="00415D1B">
      <w:pPr>
        <w:pStyle w:val="Default"/>
        <w:numPr>
          <w:ilvl w:val="0"/>
          <w:numId w:val="21"/>
        </w:numPr>
        <w:rPr>
          <w:bCs/>
        </w:rPr>
      </w:pPr>
      <w:r w:rsidRPr="006A78AD">
        <w:rPr>
          <w:bCs/>
        </w:rPr>
        <w:t>Deadlines: School policy states that you have 3 weeks after a deadline to turn in a project</w:t>
      </w:r>
      <w:r>
        <w:rPr>
          <w:bCs/>
        </w:rPr>
        <w:t xml:space="preserve"> for some credit. As a rule, when you miss a deadline, your grade will be entered as an “M” for missing, which equals a Zero. When you turn in your project, your grade will be changed to the deserved grade, less points for missing the deadline. You will lose 10% of your grade for every week that passes after the deadline. Meaning, if you turn in your </w:t>
      </w:r>
      <w:r>
        <w:rPr>
          <w:bCs/>
        </w:rPr>
        <w:lastRenderedPageBreak/>
        <w:t>project 2 weeks late, the highest grade you could</w:t>
      </w:r>
      <w:r w:rsidR="00AC54DE">
        <w:rPr>
          <w:bCs/>
        </w:rPr>
        <w:t xml:space="preserve"> possibly earn would be an 80</w:t>
      </w:r>
    </w:p>
    <w:p w14:paraId="76E35FE3" w14:textId="0558065A" w:rsidR="00415D1B" w:rsidRPr="00AC54DE" w:rsidRDefault="00415D1B" w:rsidP="00AC54DE">
      <w:pPr>
        <w:pStyle w:val="Default"/>
        <w:rPr>
          <w:bCs/>
        </w:rPr>
      </w:pPr>
      <w:r w:rsidRPr="00AC54DE">
        <w:rPr>
          <w:bCs/>
        </w:rPr>
        <w:t xml:space="preserve">V. Absences and </w:t>
      </w:r>
      <w:proofErr w:type="spellStart"/>
      <w:r w:rsidRPr="00AC54DE">
        <w:rPr>
          <w:bCs/>
        </w:rPr>
        <w:t>Tardies</w:t>
      </w:r>
      <w:proofErr w:type="spellEnd"/>
    </w:p>
    <w:p w14:paraId="50515075" w14:textId="77777777" w:rsidR="00245EB3" w:rsidRDefault="00245EB3" w:rsidP="00415D1B">
      <w:pPr>
        <w:pStyle w:val="Default"/>
        <w:rPr>
          <w:bCs/>
        </w:rPr>
      </w:pPr>
    </w:p>
    <w:p w14:paraId="3EABB63F" w14:textId="624CB7D1" w:rsidR="00245EB3" w:rsidRDefault="00245EB3" w:rsidP="00245EB3">
      <w:pPr>
        <w:pStyle w:val="Default"/>
        <w:rPr>
          <w:bCs/>
        </w:rPr>
      </w:pPr>
      <w:r>
        <w:rPr>
          <w:bCs/>
        </w:rPr>
        <w:t>You will be mark</w:t>
      </w:r>
      <w:r w:rsidR="00EB1D48">
        <w:rPr>
          <w:bCs/>
        </w:rPr>
        <w:t>ed absent if you are more than 15</w:t>
      </w:r>
      <w:r>
        <w:rPr>
          <w:bCs/>
        </w:rPr>
        <w:t xml:space="preserve"> minutes late to a </w:t>
      </w:r>
      <w:proofErr w:type="gramStart"/>
      <w:r>
        <w:rPr>
          <w:bCs/>
        </w:rPr>
        <w:t>50 minute</w:t>
      </w:r>
      <w:proofErr w:type="gramEnd"/>
      <w:r>
        <w:rPr>
          <w:bCs/>
        </w:rPr>
        <w:t xml:space="preserve"> class, or </w:t>
      </w:r>
      <w:r w:rsidR="00EB1D48">
        <w:rPr>
          <w:bCs/>
        </w:rPr>
        <w:t>20</w:t>
      </w:r>
      <w:r>
        <w:rPr>
          <w:bCs/>
        </w:rPr>
        <w:t xml:space="preserve"> minutes late to a 90 minute class. </w:t>
      </w:r>
    </w:p>
    <w:p w14:paraId="5C7B60EF" w14:textId="77777777" w:rsidR="00245EB3" w:rsidRDefault="00245EB3" w:rsidP="00245EB3">
      <w:pPr>
        <w:pStyle w:val="Default"/>
        <w:rPr>
          <w:bCs/>
        </w:rPr>
      </w:pPr>
      <w:r>
        <w:rPr>
          <w:bCs/>
        </w:rPr>
        <w:t xml:space="preserve">If your absence is excused, you will have up to 3 weeks (or until the end of the term) to turn in the missing work or you will receive a zero. </w:t>
      </w:r>
    </w:p>
    <w:p w14:paraId="5A886C33" w14:textId="77777777" w:rsidR="00245EB3" w:rsidRDefault="00245EB3" w:rsidP="00415D1B">
      <w:pPr>
        <w:pStyle w:val="Default"/>
        <w:rPr>
          <w:bCs/>
        </w:rPr>
      </w:pPr>
    </w:p>
    <w:p w14:paraId="0BE2880C" w14:textId="77777777" w:rsidR="00415D1B" w:rsidRDefault="00415D1B" w:rsidP="00415D1B">
      <w:pPr>
        <w:pStyle w:val="Default"/>
        <w:rPr>
          <w:bCs/>
        </w:rPr>
      </w:pPr>
      <w:bookmarkStart w:id="0" w:name="_GoBack"/>
    </w:p>
    <w:bookmarkEnd w:id="0"/>
    <w:p w14:paraId="0C89DC26" w14:textId="77777777" w:rsidR="00415D1B" w:rsidRDefault="00415D1B" w:rsidP="00415D1B">
      <w:pPr>
        <w:pStyle w:val="Default"/>
        <w:rPr>
          <w:bCs/>
        </w:rPr>
      </w:pPr>
      <w:r>
        <w:rPr>
          <w:bCs/>
        </w:rPr>
        <w:t>VI. Supplies and Art Fees</w:t>
      </w:r>
    </w:p>
    <w:p w14:paraId="1FCF6297" w14:textId="77777777" w:rsidR="000C0B19" w:rsidRDefault="000C0B19" w:rsidP="000C0B19">
      <w:pPr>
        <w:pStyle w:val="Default"/>
        <w:numPr>
          <w:ilvl w:val="1"/>
          <w:numId w:val="14"/>
        </w:numPr>
        <w:rPr>
          <w:bCs/>
        </w:rPr>
      </w:pPr>
      <w:r>
        <w:rPr>
          <w:bCs/>
        </w:rPr>
        <w:t xml:space="preserve">For this course you will need a </w:t>
      </w:r>
    </w:p>
    <w:p w14:paraId="72060AF3" w14:textId="662779C2" w:rsidR="000C0B19" w:rsidRDefault="00EB1D48" w:rsidP="000C0B19">
      <w:pPr>
        <w:pStyle w:val="Default"/>
        <w:numPr>
          <w:ilvl w:val="2"/>
          <w:numId w:val="14"/>
        </w:numPr>
        <w:rPr>
          <w:bCs/>
        </w:rPr>
      </w:pPr>
      <w:r>
        <w:rPr>
          <w:bCs/>
        </w:rPr>
        <w:t>Notebook or Sketchbook</w:t>
      </w:r>
    </w:p>
    <w:p w14:paraId="1CF8637E" w14:textId="26B857A9" w:rsidR="00AC54DE" w:rsidRDefault="00AC54DE" w:rsidP="000C0B19">
      <w:pPr>
        <w:pStyle w:val="Default"/>
        <w:numPr>
          <w:ilvl w:val="2"/>
          <w:numId w:val="14"/>
        </w:numPr>
        <w:rPr>
          <w:bCs/>
        </w:rPr>
      </w:pPr>
      <w:proofErr w:type="gramStart"/>
      <w:r>
        <w:rPr>
          <w:bCs/>
        </w:rPr>
        <w:t>pens</w:t>
      </w:r>
      <w:proofErr w:type="gramEnd"/>
      <w:r>
        <w:rPr>
          <w:bCs/>
        </w:rPr>
        <w:t>/pencils</w:t>
      </w:r>
    </w:p>
    <w:p w14:paraId="1376E763" w14:textId="5397879F" w:rsidR="00EB1D48" w:rsidRDefault="00EB1D48" w:rsidP="000C0B19">
      <w:pPr>
        <w:pStyle w:val="Default"/>
        <w:numPr>
          <w:ilvl w:val="2"/>
          <w:numId w:val="14"/>
        </w:numPr>
        <w:rPr>
          <w:bCs/>
        </w:rPr>
      </w:pPr>
      <w:r>
        <w:rPr>
          <w:bCs/>
        </w:rPr>
        <w:t>4gb Flash Drive or Larger</w:t>
      </w:r>
    </w:p>
    <w:p w14:paraId="000DA67A" w14:textId="77777777" w:rsidR="00AC54DE" w:rsidRPr="000C0B19" w:rsidRDefault="00AC54DE" w:rsidP="00AC54DE">
      <w:pPr>
        <w:pStyle w:val="Default"/>
        <w:ind w:left="2340"/>
        <w:rPr>
          <w:bCs/>
        </w:rPr>
      </w:pPr>
    </w:p>
    <w:p w14:paraId="6B3453EB" w14:textId="5A195D5C" w:rsidR="000C0B19" w:rsidRDefault="000C0B19" w:rsidP="000C0B19">
      <w:pPr>
        <w:pStyle w:val="Default"/>
        <w:numPr>
          <w:ilvl w:val="1"/>
          <w:numId w:val="14"/>
        </w:numPr>
        <w:rPr>
          <w:bCs/>
        </w:rPr>
      </w:pPr>
      <w:r>
        <w:rPr>
          <w:bCs/>
        </w:rPr>
        <w:t>There is a $15 art fee for the course</w:t>
      </w:r>
      <w:r w:rsidR="008C1FD0">
        <w:rPr>
          <w:bCs/>
        </w:rPr>
        <w:t>,</w:t>
      </w:r>
      <w:r>
        <w:rPr>
          <w:bCs/>
        </w:rPr>
        <w:t xml:space="preserve"> which will provide you with </w:t>
      </w:r>
      <w:r w:rsidR="00EB1D48">
        <w:rPr>
          <w:bCs/>
        </w:rPr>
        <w:t xml:space="preserve">printing privileges and </w:t>
      </w:r>
      <w:r>
        <w:rPr>
          <w:bCs/>
        </w:rPr>
        <w:t xml:space="preserve">matt board. </w:t>
      </w:r>
      <w:r w:rsidR="008C1FD0">
        <w:rPr>
          <w:bCs/>
        </w:rPr>
        <w:t>This fee is required. If you have any concerns, please see me.</w:t>
      </w:r>
    </w:p>
    <w:p w14:paraId="0907B0DC" w14:textId="77777777" w:rsidR="00AC54DE" w:rsidRDefault="00AC54DE" w:rsidP="00AC54DE">
      <w:pPr>
        <w:pStyle w:val="Default"/>
        <w:ind w:left="1440"/>
        <w:rPr>
          <w:bCs/>
        </w:rPr>
      </w:pPr>
    </w:p>
    <w:p w14:paraId="518445D9" w14:textId="77777777" w:rsidR="000C0B19" w:rsidRDefault="000C0B19" w:rsidP="000C0B19">
      <w:pPr>
        <w:pStyle w:val="Default"/>
        <w:numPr>
          <w:ilvl w:val="1"/>
          <w:numId w:val="14"/>
        </w:numPr>
        <w:rPr>
          <w:bCs/>
        </w:rPr>
      </w:pPr>
      <w:r>
        <w:rPr>
          <w:bCs/>
        </w:rPr>
        <w:t xml:space="preserve">Optional supplies: </w:t>
      </w:r>
    </w:p>
    <w:p w14:paraId="5A7869D3" w14:textId="77777777" w:rsidR="000C0B19" w:rsidRDefault="000C0B19" w:rsidP="000C0B19">
      <w:pPr>
        <w:pStyle w:val="Default"/>
        <w:numPr>
          <w:ilvl w:val="2"/>
          <w:numId w:val="14"/>
        </w:numPr>
        <w:rPr>
          <w:bCs/>
        </w:rPr>
      </w:pPr>
      <w:r>
        <w:rPr>
          <w:bCs/>
        </w:rPr>
        <w:t>Colored pencils</w:t>
      </w:r>
    </w:p>
    <w:p w14:paraId="5880B53E" w14:textId="77777777" w:rsidR="008C1FD0" w:rsidRPr="008C1FD0" w:rsidRDefault="000C0B19" w:rsidP="008C1FD0">
      <w:pPr>
        <w:pStyle w:val="Default"/>
        <w:numPr>
          <w:ilvl w:val="2"/>
          <w:numId w:val="14"/>
        </w:numPr>
        <w:rPr>
          <w:bCs/>
        </w:rPr>
      </w:pPr>
      <w:r>
        <w:rPr>
          <w:bCs/>
        </w:rPr>
        <w:t>Colored sharpies</w:t>
      </w:r>
    </w:p>
    <w:p w14:paraId="5CB5F373" w14:textId="77777777" w:rsidR="00415D1B" w:rsidRDefault="00415D1B" w:rsidP="00415D1B">
      <w:pPr>
        <w:pStyle w:val="Default"/>
        <w:rPr>
          <w:bCs/>
        </w:rPr>
      </w:pPr>
    </w:p>
    <w:p w14:paraId="4B495A25" w14:textId="77777777" w:rsidR="00C8618F" w:rsidRDefault="00415D1B" w:rsidP="00415D1B">
      <w:pPr>
        <w:pStyle w:val="Default"/>
        <w:rPr>
          <w:bCs/>
        </w:rPr>
      </w:pPr>
      <w:r>
        <w:rPr>
          <w:bCs/>
        </w:rPr>
        <w:t>VII. Class Rules</w:t>
      </w:r>
    </w:p>
    <w:p w14:paraId="1B6552EF" w14:textId="77777777" w:rsidR="00245EB3" w:rsidRDefault="00245EB3" w:rsidP="00415D1B">
      <w:pPr>
        <w:pStyle w:val="Default"/>
        <w:rPr>
          <w:bCs/>
        </w:rPr>
      </w:pPr>
    </w:p>
    <w:p w14:paraId="2E08AA67" w14:textId="77777777" w:rsidR="00245EB3" w:rsidRPr="00DE175F" w:rsidRDefault="00245EB3" w:rsidP="00245EB3">
      <w:pPr>
        <w:pStyle w:val="Default"/>
        <w:numPr>
          <w:ilvl w:val="0"/>
          <w:numId w:val="22"/>
        </w:numPr>
        <w:rPr>
          <w:bCs/>
        </w:rPr>
      </w:pPr>
      <w:r w:rsidRPr="00DE175F">
        <w:rPr>
          <w:bCs/>
        </w:rPr>
        <w:t>No food/beverage</w:t>
      </w:r>
    </w:p>
    <w:p w14:paraId="1D7E0A36" w14:textId="77777777" w:rsidR="00245EB3" w:rsidRPr="00DE175F" w:rsidRDefault="00245EB3" w:rsidP="00245EB3">
      <w:pPr>
        <w:pStyle w:val="Default"/>
        <w:numPr>
          <w:ilvl w:val="0"/>
          <w:numId w:val="22"/>
        </w:numPr>
        <w:rPr>
          <w:bCs/>
        </w:rPr>
      </w:pPr>
      <w:r w:rsidRPr="00DE175F">
        <w:rPr>
          <w:bCs/>
        </w:rPr>
        <w:t>No cell phones/mp3 players</w:t>
      </w:r>
    </w:p>
    <w:p w14:paraId="075A7676" w14:textId="77777777" w:rsidR="00245EB3" w:rsidRPr="00DE175F" w:rsidRDefault="00245EB3" w:rsidP="00245EB3">
      <w:pPr>
        <w:pStyle w:val="Default"/>
        <w:numPr>
          <w:ilvl w:val="0"/>
          <w:numId w:val="22"/>
        </w:numPr>
        <w:rPr>
          <w:bCs/>
        </w:rPr>
      </w:pPr>
      <w:r w:rsidRPr="00DE175F">
        <w:rPr>
          <w:bCs/>
        </w:rPr>
        <w:t>Be respectful of the technology in the classroom</w:t>
      </w:r>
    </w:p>
    <w:p w14:paraId="192B5280" w14:textId="66ACF7C3" w:rsidR="00245EB3" w:rsidRPr="00245EB3" w:rsidRDefault="00245EB3" w:rsidP="00415D1B">
      <w:pPr>
        <w:pStyle w:val="Default"/>
        <w:numPr>
          <w:ilvl w:val="0"/>
          <w:numId w:val="22"/>
        </w:numPr>
        <w:rPr>
          <w:bCs/>
        </w:rPr>
      </w:pPr>
      <w:proofErr w:type="gramStart"/>
      <w:r w:rsidRPr="00DE175F">
        <w:rPr>
          <w:bCs/>
        </w:rPr>
        <w:t>Respect yourself</w:t>
      </w:r>
      <w:proofErr w:type="gramEnd"/>
      <w:r w:rsidRPr="00DE175F">
        <w:rPr>
          <w:bCs/>
        </w:rPr>
        <w:t xml:space="preserve">, </w:t>
      </w:r>
      <w:proofErr w:type="gramStart"/>
      <w:r w:rsidRPr="00DE175F">
        <w:rPr>
          <w:bCs/>
        </w:rPr>
        <w:t>respect others</w:t>
      </w:r>
      <w:proofErr w:type="gramEnd"/>
      <w:r w:rsidRPr="00DE175F">
        <w:rPr>
          <w:bCs/>
        </w:rPr>
        <w:t>.</w:t>
      </w:r>
    </w:p>
    <w:p w14:paraId="58140F56" w14:textId="5266B0D2" w:rsidR="00C8618F" w:rsidRDefault="00245EB3" w:rsidP="00C03F3D">
      <w:pPr>
        <w:pStyle w:val="Default"/>
        <w:rPr>
          <w:b/>
          <w:bCs/>
        </w:rPr>
      </w:pPr>
      <w:r>
        <w:rPr>
          <w:b/>
          <w:bCs/>
        </w:rPr>
        <w:t xml:space="preserve">   </w:t>
      </w:r>
    </w:p>
    <w:p w14:paraId="149D448A" w14:textId="77777777" w:rsidR="00C8618F" w:rsidRDefault="00C8618F" w:rsidP="00C03F3D">
      <w:pPr>
        <w:pStyle w:val="Default"/>
        <w:rPr>
          <w:b/>
          <w:bCs/>
        </w:rPr>
      </w:pPr>
    </w:p>
    <w:p w14:paraId="705B23FE" w14:textId="77777777" w:rsidR="00C03F3D" w:rsidRPr="0055659A" w:rsidRDefault="00415D1B" w:rsidP="00C03F3D">
      <w:pPr>
        <w:pStyle w:val="Default"/>
        <w:rPr>
          <w:b/>
          <w:bCs/>
        </w:rPr>
      </w:pPr>
      <w:r>
        <w:rPr>
          <w:b/>
          <w:bCs/>
        </w:rPr>
        <w:t>VIII</w:t>
      </w:r>
      <w:r w:rsidR="00C8618F">
        <w:rPr>
          <w:b/>
          <w:bCs/>
        </w:rPr>
        <w:t xml:space="preserve">. </w:t>
      </w:r>
      <w:r w:rsidR="00C03F3D" w:rsidRPr="0055659A">
        <w:rPr>
          <w:b/>
          <w:bCs/>
        </w:rPr>
        <w:t>Standards and Assessments Coding</w:t>
      </w:r>
    </w:p>
    <w:p w14:paraId="7380BA83" w14:textId="77777777" w:rsidR="003400FD" w:rsidRDefault="003400FD" w:rsidP="00C03F3D">
      <w:pPr>
        <w:pStyle w:val="Default"/>
        <w:rPr>
          <w:b/>
          <w:bCs/>
        </w:rPr>
      </w:pPr>
    </w:p>
    <w:p w14:paraId="2C801B84" w14:textId="77777777" w:rsidR="00C03F3D" w:rsidRPr="0055659A" w:rsidRDefault="00A81D66" w:rsidP="00C03F3D">
      <w:pPr>
        <w:pStyle w:val="Default"/>
        <w:rPr>
          <w:b/>
          <w:bCs/>
        </w:rPr>
      </w:pPr>
      <w:r w:rsidRPr="0055659A">
        <w:rPr>
          <w:b/>
          <w:bCs/>
        </w:rPr>
        <w:t xml:space="preserve">CTE </w:t>
      </w:r>
      <w:r w:rsidR="005504EF" w:rsidRPr="0055659A">
        <w:rPr>
          <w:b/>
          <w:bCs/>
        </w:rPr>
        <w:t xml:space="preserve">Content </w:t>
      </w:r>
      <w:r w:rsidRPr="0055659A">
        <w:rPr>
          <w:b/>
          <w:bCs/>
        </w:rPr>
        <w:t>Standard</w:t>
      </w:r>
    </w:p>
    <w:p w14:paraId="49AC6E65" w14:textId="77777777" w:rsidR="00113865" w:rsidRPr="00113865" w:rsidRDefault="00113865" w:rsidP="00113865">
      <w:pPr>
        <w:pStyle w:val="Default"/>
        <w:rPr>
          <w:bCs/>
        </w:rPr>
      </w:pPr>
      <w:r w:rsidRPr="00113865">
        <w:rPr>
          <w:bCs/>
        </w:rPr>
        <w:t>ARVD.01-Analyze and utilize the foundations in visual communication as related to current industry standards and trends.</w:t>
      </w:r>
    </w:p>
    <w:p w14:paraId="7713F18E" w14:textId="77777777" w:rsidR="00113865" w:rsidRPr="00113865" w:rsidRDefault="00113865" w:rsidP="00353199">
      <w:pPr>
        <w:pStyle w:val="Default"/>
        <w:ind w:left="720"/>
        <w:rPr>
          <w:bCs/>
        </w:rPr>
      </w:pPr>
      <w:proofErr w:type="gramStart"/>
      <w:r w:rsidRPr="00113865">
        <w:rPr>
          <w:bCs/>
        </w:rPr>
        <w:t>ARVD.01.01-Understand the principles and elements of art and design.</w:t>
      </w:r>
      <w:proofErr w:type="gramEnd"/>
    </w:p>
    <w:p w14:paraId="5326BEC2" w14:textId="77777777" w:rsidR="00113865" w:rsidRPr="00113865" w:rsidRDefault="00113865" w:rsidP="00353199">
      <w:pPr>
        <w:pStyle w:val="Default"/>
        <w:ind w:left="1440"/>
        <w:rPr>
          <w:bCs/>
        </w:rPr>
      </w:pPr>
      <w:r w:rsidRPr="00113865">
        <w:rPr>
          <w:bCs/>
        </w:rPr>
        <w:t>ARVD.01.01.a-Understand and analyze line, shape, form, color, texture, balance, unity, variety, emphasis, movement and proportion as related to visual communication.</w:t>
      </w:r>
    </w:p>
    <w:p w14:paraId="10710128" w14:textId="77777777" w:rsidR="00113865" w:rsidRPr="00113865" w:rsidRDefault="00113865" w:rsidP="00353199">
      <w:pPr>
        <w:pStyle w:val="Default"/>
        <w:ind w:left="720"/>
        <w:rPr>
          <w:bCs/>
        </w:rPr>
      </w:pPr>
      <w:proofErr w:type="gramStart"/>
      <w:r w:rsidRPr="00113865">
        <w:rPr>
          <w:bCs/>
        </w:rPr>
        <w:t>ARVD.01.02-Use available tools and techniques.</w:t>
      </w:r>
      <w:proofErr w:type="gramEnd"/>
    </w:p>
    <w:p w14:paraId="5A46057D" w14:textId="77777777" w:rsidR="00113865" w:rsidRPr="00113865" w:rsidRDefault="00113865" w:rsidP="00353199">
      <w:pPr>
        <w:pStyle w:val="Default"/>
        <w:ind w:left="1440"/>
        <w:rPr>
          <w:bCs/>
        </w:rPr>
      </w:pPr>
      <w:r w:rsidRPr="00113865">
        <w:rPr>
          <w:bCs/>
        </w:rPr>
        <w:t>ARVD.01.02.a-Identify industry related tools and equipment.</w:t>
      </w:r>
    </w:p>
    <w:p w14:paraId="4B4D81D3" w14:textId="77777777" w:rsidR="00113865" w:rsidRPr="00113865" w:rsidRDefault="00113865" w:rsidP="00353199">
      <w:pPr>
        <w:pStyle w:val="Default"/>
        <w:ind w:left="1440"/>
        <w:rPr>
          <w:bCs/>
        </w:rPr>
      </w:pPr>
      <w:proofErr w:type="gramStart"/>
      <w:r w:rsidRPr="00113865">
        <w:rPr>
          <w:bCs/>
        </w:rPr>
        <w:t>ARVD.01.02.c-Employ digital literacy skills.</w:t>
      </w:r>
      <w:proofErr w:type="gramEnd"/>
    </w:p>
    <w:p w14:paraId="777A4754" w14:textId="77777777" w:rsidR="00113865" w:rsidRPr="00113865" w:rsidRDefault="00113865" w:rsidP="00113865">
      <w:pPr>
        <w:pStyle w:val="Default"/>
        <w:rPr>
          <w:bCs/>
        </w:rPr>
      </w:pPr>
      <w:r w:rsidRPr="00113865">
        <w:rPr>
          <w:bCs/>
        </w:rPr>
        <w:t>ARVD.02-Understand and demonstrate technology and process related to visual communication.</w:t>
      </w:r>
    </w:p>
    <w:p w14:paraId="290F4CE4" w14:textId="77777777" w:rsidR="00113865" w:rsidRPr="00113865" w:rsidRDefault="00113865" w:rsidP="00353199">
      <w:pPr>
        <w:pStyle w:val="Default"/>
        <w:ind w:left="720"/>
        <w:rPr>
          <w:bCs/>
        </w:rPr>
      </w:pPr>
      <w:r w:rsidRPr="00113865">
        <w:rPr>
          <w:bCs/>
        </w:rPr>
        <w:t>ARVD.02.03-Understand and apply finalization techniques</w:t>
      </w:r>
    </w:p>
    <w:p w14:paraId="4B05858B" w14:textId="77777777" w:rsidR="00113865" w:rsidRPr="00113865" w:rsidRDefault="00113865" w:rsidP="00353199">
      <w:pPr>
        <w:pStyle w:val="Default"/>
        <w:ind w:left="1440"/>
        <w:rPr>
          <w:bCs/>
        </w:rPr>
      </w:pPr>
      <w:proofErr w:type="gramStart"/>
      <w:r w:rsidRPr="00113865">
        <w:rPr>
          <w:bCs/>
        </w:rPr>
        <w:lastRenderedPageBreak/>
        <w:t>ARVD.02.03.b-Assess the usage of art elements and principles in the design.</w:t>
      </w:r>
      <w:proofErr w:type="gramEnd"/>
    </w:p>
    <w:p w14:paraId="2DE1009C" w14:textId="77777777" w:rsidR="00113865" w:rsidRPr="00113865" w:rsidRDefault="00113865" w:rsidP="00353199">
      <w:pPr>
        <w:pStyle w:val="Default"/>
        <w:ind w:left="1440"/>
        <w:rPr>
          <w:bCs/>
        </w:rPr>
      </w:pPr>
      <w:r w:rsidRPr="00113865">
        <w:rPr>
          <w:bCs/>
        </w:rPr>
        <w:t>ARVD.02.03.c-Present, publish and/or create portfolio.</w:t>
      </w:r>
    </w:p>
    <w:p w14:paraId="2BE135B8" w14:textId="77777777" w:rsidR="00113865" w:rsidRPr="00113865" w:rsidRDefault="00113865" w:rsidP="00113865">
      <w:pPr>
        <w:pStyle w:val="Default"/>
        <w:rPr>
          <w:bCs/>
        </w:rPr>
      </w:pPr>
      <w:r w:rsidRPr="00113865">
        <w:rPr>
          <w:bCs/>
        </w:rPr>
        <w:t>ITIM.01-Understand and implement the design and development process for the production of quality interactive media.</w:t>
      </w:r>
    </w:p>
    <w:p w14:paraId="79D68D89" w14:textId="77777777" w:rsidR="00113865" w:rsidRPr="00113865" w:rsidRDefault="00113865" w:rsidP="00353199">
      <w:pPr>
        <w:pStyle w:val="Default"/>
        <w:ind w:left="720"/>
        <w:rPr>
          <w:bCs/>
        </w:rPr>
      </w:pPr>
      <w:proofErr w:type="gramStart"/>
      <w:r w:rsidRPr="00113865">
        <w:rPr>
          <w:bCs/>
        </w:rPr>
        <w:t>ITIM.01.02-Define scope of work to meet customer requirements.</w:t>
      </w:r>
      <w:proofErr w:type="gramEnd"/>
    </w:p>
    <w:p w14:paraId="3700BBBA" w14:textId="77777777" w:rsidR="00113865" w:rsidRPr="00113865" w:rsidRDefault="00113865" w:rsidP="00353199">
      <w:pPr>
        <w:pStyle w:val="Default"/>
        <w:ind w:left="1440"/>
        <w:rPr>
          <w:bCs/>
        </w:rPr>
      </w:pPr>
      <w:proofErr w:type="gramStart"/>
      <w:r w:rsidRPr="00113865">
        <w:rPr>
          <w:bCs/>
        </w:rPr>
        <w:t>ITIM.01.02.a-Prepare functional and visual design specifications for a project.</w:t>
      </w:r>
      <w:proofErr w:type="gramEnd"/>
      <w:r w:rsidRPr="00113865">
        <w:rPr>
          <w:bCs/>
        </w:rPr>
        <w:t xml:space="preserve"> (</w:t>
      </w:r>
      <w:proofErr w:type="spellStart"/>
      <w:proofErr w:type="gramStart"/>
      <w:r w:rsidRPr="00113865">
        <w:rPr>
          <w:bCs/>
        </w:rPr>
        <w:t>ie</w:t>
      </w:r>
      <w:proofErr w:type="spellEnd"/>
      <w:proofErr w:type="gramEnd"/>
      <w:r w:rsidRPr="00113865">
        <w:rPr>
          <w:bCs/>
        </w:rPr>
        <w:t xml:space="preserve"> storyboards, flowcharts, user interface, navigational schema, </w:t>
      </w:r>
      <w:proofErr w:type="spellStart"/>
      <w:r w:rsidRPr="00113865">
        <w:rPr>
          <w:bCs/>
        </w:rPr>
        <w:t>etc</w:t>
      </w:r>
      <w:proofErr w:type="spellEnd"/>
      <w:r w:rsidRPr="00113865">
        <w:rPr>
          <w:bCs/>
        </w:rPr>
        <w:t>).</w:t>
      </w:r>
    </w:p>
    <w:p w14:paraId="322EAB42" w14:textId="77777777" w:rsidR="00113865" w:rsidRPr="00113865" w:rsidRDefault="00113865" w:rsidP="00113865">
      <w:pPr>
        <w:pStyle w:val="Default"/>
        <w:rPr>
          <w:bCs/>
        </w:rPr>
      </w:pPr>
      <w:r w:rsidRPr="00113865">
        <w:rPr>
          <w:bCs/>
        </w:rPr>
        <w:t>ITIM.02-Understand and demonstrate the use of software and hardware for digital communication production, development and project management.</w:t>
      </w:r>
    </w:p>
    <w:p w14:paraId="436CD0E7" w14:textId="77777777" w:rsidR="00113865" w:rsidRPr="00113865" w:rsidRDefault="00113865" w:rsidP="00353199">
      <w:pPr>
        <w:pStyle w:val="Default"/>
        <w:ind w:left="720"/>
        <w:rPr>
          <w:bCs/>
        </w:rPr>
      </w:pPr>
      <w:proofErr w:type="gramStart"/>
      <w:r w:rsidRPr="00113865">
        <w:rPr>
          <w:bCs/>
        </w:rPr>
        <w:t>ITIM.02.01-Demonstrate the ability to work with appropriate software tools.</w:t>
      </w:r>
      <w:proofErr w:type="gramEnd"/>
    </w:p>
    <w:p w14:paraId="40970429" w14:textId="77777777" w:rsidR="00113865" w:rsidRPr="00113865" w:rsidRDefault="00113865" w:rsidP="00353199">
      <w:pPr>
        <w:pStyle w:val="Default"/>
        <w:ind w:left="1440"/>
        <w:rPr>
          <w:bCs/>
        </w:rPr>
      </w:pPr>
      <w:proofErr w:type="gramStart"/>
      <w:r w:rsidRPr="00113865">
        <w:rPr>
          <w:bCs/>
        </w:rPr>
        <w:t>ITIM.02.01.b-Demonstrate knowledge of available graphics, video, motion graphics, web software programs.</w:t>
      </w:r>
      <w:proofErr w:type="gramEnd"/>
    </w:p>
    <w:p w14:paraId="7C87755A" w14:textId="77777777" w:rsidR="00113865" w:rsidRPr="00113865" w:rsidRDefault="00113865" w:rsidP="00353199">
      <w:pPr>
        <w:pStyle w:val="Default"/>
        <w:ind w:left="1440"/>
        <w:rPr>
          <w:bCs/>
        </w:rPr>
      </w:pPr>
      <w:r w:rsidRPr="00113865">
        <w:rPr>
          <w:bCs/>
        </w:rPr>
        <w:t>ITIM.02.01.e-Demonstrate the ability to create and transform objects in 3D space; apply effective lighting and camera manipulations.</w:t>
      </w:r>
    </w:p>
    <w:p w14:paraId="73AE0371" w14:textId="77777777" w:rsidR="00113865" w:rsidRPr="00113865" w:rsidRDefault="00113865" w:rsidP="00353199">
      <w:pPr>
        <w:pStyle w:val="Default"/>
        <w:ind w:left="1440"/>
        <w:rPr>
          <w:bCs/>
        </w:rPr>
      </w:pPr>
      <w:proofErr w:type="gramStart"/>
      <w:r w:rsidRPr="00113865">
        <w:rPr>
          <w:bCs/>
        </w:rPr>
        <w:t>ITIM.02.01.f-Demonstrate knowledge of the basic principles of motion graphics.</w:t>
      </w:r>
      <w:proofErr w:type="gramEnd"/>
    </w:p>
    <w:p w14:paraId="75C6E8BA" w14:textId="77777777" w:rsidR="00113865" w:rsidRPr="00113865" w:rsidRDefault="00113865" w:rsidP="00353199">
      <w:pPr>
        <w:pStyle w:val="Default"/>
        <w:ind w:left="720"/>
        <w:rPr>
          <w:bCs/>
        </w:rPr>
      </w:pPr>
      <w:r w:rsidRPr="00113865">
        <w:rPr>
          <w:bCs/>
        </w:rPr>
        <w:t>ITIM.02.02-Utilize the design principles and elements used to create a uniform interactive media product.</w:t>
      </w:r>
    </w:p>
    <w:p w14:paraId="6ADB3050" w14:textId="77777777" w:rsidR="00113865" w:rsidRPr="00113865" w:rsidRDefault="00113865" w:rsidP="00353199">
      <w:pPr>
        <w:pStyle w:val="Default"/>
        <w:ind w:left="1440"/>
        <w:rPr>
          <w:bCs/>
        </w:rPr>
      </w:pPr>
      <w:r w:rsidRPr="00113865">
        <w:rPr>
          <w:bCs/>
        </w:rPr>
        <w:t>ITIM.02.02.a-Use design elements such as shape, space, lines, size, color, texture, and typography, proportion, balance, scale to create an effective media product.</w:t>
      </w:r>
    </w:p>
    <w:p w14:paraId="75D959EE" w14:textId="77777777" w:rsidR="00113865" w:rsidRPr="00113865" w:rsidRDefault="00113865" w:rsidP="00353199">
      <w:pPr>
        <w:pStyle w:val="Default"/>
        <w:ind w:left="720"/>
        <w:rPr>
          <w:bCs/>
        </w:rPr>
      </w:pPr>
      <w:r w:rsidRPr="00113865">
        <w:rPr>
          <w:bCs/>
        </w:rPr>
        <w:t>ITIM.02.03-Identify and utilize appropriate hardware configuration and tools.</w:t>
      </w:r>
    </w:p>
    <w:p w14:paraId="2E5BFCD1" w14:textId="77777777" w:rsidR="00113865" w:rsidRPr="00113865" w:rsidRDefault="00113865" w:rsidP="00353199">
      <w:pPr>
        <w:pStyle w:val="Default"/>
        <w:ind w:left="1440"/>
        <w:rPr>
          <w:bCs/>
        </w:rPr>
      </w:pPr>
      <w:proofErr w:type="gramStart"/>
      <w:r w:rsidRPr="00113865">
        <w:rPr>
          <w:bCs/>
        </w:rPr>
        <w:t>ITIM.02.03.b-Understand the hardware requirements for the creation, visualization, and rendering of computer 2D and 3D graphics.</w:t>
      </w:r>
      <w:proofErr w:type="gramEnd"/>
    </w:p>
    <w:p w14:paraId="19FEB36C" w14:textId="77777777" w:rsidR="00113865" w:rsidRPr="00113865" w:rsidRDefault="00113865" w:rsidP="00113865">
      <w:pPr>
        <w:pStyle w:val="Default"/>
        <w:rPr>
          <w:bCs/>
        </w:rPr>
      </w:pPr>
      <w:r w:rsidRPr="00113865">
        <w:rPr>
          <w:bCs/>
        </w:rPr>
        <w:t>ITIM.03-Implement and maintain an interactive media product to meet customer needs.</w:t>
      </w:r>
    </w:p>
    <w:p w14:paraId="5B35F360" w14:textId="77777777" w:rsidR="00113865" w:rsidRPr="00113865" w:rsidRDefault="00113865" w:rsidP="00353199">
      <w:pPr>
        <w:pStyle w:val="Default"/>
        <w:ind w:left="720"/>
        <w:rPr>
          <w:bCs/>
        </w:rPr>
      </w:pPr>
      <w:proofErr w:type="gramStart"/>
      <w:r w:rsidRPr="00113865">
        <w:rPr>
          <w:bCs/>
        </w:rPr>
        <w:t>ITIM.03.01-Utilize appropriate methodologies for creating quality interactive media.</w:t>
      </w:r>
      <w:proofErr w:type="gramEnd"/>
    </w:p>
    <w:p w14:paraId="3FC68C1B" w14:textId="77777777" w:rsidR="00113865" w:rsidRPr="00113865" w:rsidRDefault="00113865" w:rsidP="00353199">
      <w:pPr>
        <w:pStyle w:val="Default"/>
        <w:ind w:left="1440"/>
        <w:rPr>
          <w:bCs/>
        </w:rPr>
      </w:pPr>
      <w:r w:rsidRPr="00113865">
        <w:rPr>
          <w:bCs/>
        </w:rPr>
        <w:t>ITIM.03.01.a-Implement the functional/visual design criteria to create a media product.</w:t>
      </w:r>
    </w:p>
    <w:p w14:paraId="3EF9C6AB" w14:textId="77777777" w:rsidR="00113865" w:rsidRPr="00113865" w:rsidRDefault="00113865" w:rsidP="00353199">
      <w:pPr>
        <w:pStyle w:val="Default"/>
        <w:ind w:left="1440"/>
        <w:rPr>
          <w:bCs/>
        </w:rPr>
      </w:pPr>
      <w:r w:rsidRPr="00113865">
        <w:rPr>
          <w:bCs/>
        </w:rPr>
        <w:t>ITIM.03.01.b-Demonstrate the effective use of the animation timeline.</w:t>
      </w:r>
    </w:p>
    <w:p w14:paraId="0F476651" w14:textId="77777777" w:rsidR="00BC7971" w:rsidRDefault="00BC7971" w:rsidP="00C03F3D">
      <w:pPr>
        <w:pStyle w:val="Default"/>
        <w:rPr>
          <w:b/>
          <w:bCs/>
        </w:rPr>
      </w:pPr>
    </w:p>
    <w:p w14:paraId="412CDCE2" w14:textId="77777777" w:rsidR="00035755" w:rsidRDefault="00035755" w:rsidP="00C03F3D">
      <w:pPr>
        <w:pStyle w:val="Default"/>
        <w:rPr>
          <w:b/>
          <w:bCs/>
        </w:rPr>
      </w:pPr>
    </w:p>
    <w:p w14:paraId="0718AD76" w14:textId="77777777" w:rsidR="00AC54DE" w:rsidRDefault="00AC54DE" w:rsidP="00C03F3D">
      <w:pPr>
        <w:pStyle w:val="Default"/>
        <w:rPr>
          <w:b/>
          <w:bCs/>
        </w:rPr>
      </w:pPr>
    </w:p>
    <w:p w14:paraId="58C32A8F" w14:textId="77777777" w:rsidR="00AC54DE" w:rsidRDefault="00AC54DE" w:rsidP="00C03F3D">
      <w:pPr>
        <w:pStyle w:val="Default"/>
        <w:rPr>
          <w:b/>
          <w:bCs/>
        </w:rPr>
      </w:pPr>
    </w:p>
    <w:p w14:paraId="52448D9C" w14:textId="77777777" w:rsidR="00AC54DE" w:rsidRDefault="00AC54DE" w:rsidP="00C03F3D">
      <w:pPr>
        <w:pStyle w:val="Default"/>
        <w:rPr>
          <w:b/>
          <w:bCs/>
        </w:rPr>
      </w:pPr>
    </w:p>
    <w:p w14:paraId="2AF97576" w14:textId="77777777" w:rsidR="00AC54DE" w:rsidRDefault="00AC54DE" w:rsidP="00C03F3D">
      <w:pPr>
        <w:pStyle w:val="Default"/>
        <w:rPr>
          <w:b/>
          <w:bCs/>
        </w:rPr>
      </w:pPr>
    </w:p>
    <w:p w14:paraId="3F1BF6E6" w14:textId="77777777" w:rsidR="00AC54DE" w:rsidRDefault="00AC54DE" w:rsidP="00C03F3D">
      <w:pPr>
        <w:pStyle w:val="Default"/>
        <w:rPr>
          <w:b/>
          <w:bCs/>
        </w:rPr>
      </w:pPr>
    </w:p>
    <w:p w14:paraId="2EDBB6E3" w14:textId="77777777" w:rsidR="00AC54DE" w:rsidRDefault="00AC54DE" w:rsidP="00C03F3D">
      <w:pPr>
        <w:pStyle w:val="Default"/>
        <w:rPr>
          <w:b/>
          <w:bCs/>
        </w:rPr>
      </w:pPr>
    </w:p>
    <w:p w14:paraId="7122B16D" w14:textId="77777777" w:rsidR="00035755" w:rsidRPr="0055659A" w:rsidRDefault="00035755" w:rsidP="00C03F3D">
      <w:pPr>
        <w:pStyle w:val="Default"/>
        <w:rPr>
          <w:b/>
          <w:bCs/>
        </w:rPr>
      </w:pPr>
    </w:p>
    <w:p w14:paraId="5AFD8EF1" w14:textId="77777777" w:rsidR="006F0D63" w:rsidRPr="0055659A" w:rsidRDefault="006F0D63" w:rsidP="006F0D63">
      <w:pPr>
        <w:pStyle w:val="Default"/>
        <w:rPr>
          <w:b/>
          <w:bCs/>
        </w:rPr>
      </w:pPr>
      <w:r w:rsidRPr="0055659A">
        <w:rPr>
          <w:b/>
          <w:bCs/>
        </w:rPr>
        <w:lastRenderedPageBreak/>
        <w:t xml:space="preserve">Postsecondary &amp; Workforce Readiness and Essential Skills </w:t>
      </w:r>
    </w:p>
    <w:p w14:paraId="4C61A691" w14:textId="77777777" w:rsidR="00A25FB2" w:rsidRPr="00113865" w:rsidRDefault="00A25FB2" w:rsidP="00A25FB2">
      <w:pPr>
        <w:pStyle w:val="Default"/>
        <w:rPr>
          <w:bCs/>
        </w:rPr>
      </w:pPr>
      <w:r w:rsidRPr="00113865">
        <w:rPr>
          <w:bCs/>
        </w:rPr>
        <w:t xml:space="preserve">ESSK.02 Communications: Use oral and written communication skills in creating, expressing, and interpreting information and ideas including technical terminology and information. </w:t>
      </w:r>
    </w:p>
    <w:p w14:paraId="593FDB8C" w14:textId="77777777" w:rsidR="00A25FB2" w:rsidRPr="00113865" w:rsidRDefault="00A25FB2" w:rsidP="00113865">
      <w:pPr>
        <w:pStyle w:val="Default"/>
        <w:ind w:left="720"/>
        <w:rPr>
          <w:bCs/>
        </w:rPr>
      </w:pPr>
      <w:proofErr w:type="gramStart"/>
      <w:r w:rsidRPr="00113865">
        <w:rPr>
          <w:bCs/>
        </w:rPr>
        <w:t>ESSK.02.04 Evaluate and use information resources to accomplish specific occupational tasks.</w:t>
      </w:r>
      <w:proofErr w:type="gramEnd"/>
      <w:r w:rsidRPr="00113865">
        <w:rPr>
          <w:bCs/>
        </w:rPr>
        <w:t xml:space="preserve"> </w:t>
      </w:r>
    </w:p>
    <w:p w14:paraId="01D65FA8" w14:textId="77777777" w:rsidR="00A25FB2" w:rsidRPr="00113865" w:rsidRDefault="00A25FB2" w:rsidP="00113865">
      <w:pPr>
        <w:pStyle w:val="Default"/>
        <w:ind w:left="1440"/>
        <w:rPr>
          <w:bCs/>
        </w:rPr>
      </w:pPr>
      <w:proofErr w:type="gramStart"/>
      <w:r w:rsidRPr="00113865">
        <w:rPr>
          <w:bCs/>
        </w:rPr>
        <w:t>ESSK.02.04.a Use informational texts, Internet web sites, and/or technical materials to review and apply information sources for occupational tasks.</w:t>
      </w:r>
      <w:proofErr w:type="gramEnd"/>
      <w:r w:rsidRPr="00113865">
        <w:rPr>
          <w:bCs/>
        </w:rPr>
        <w:t xml:space="preserve"> </w:t>
      </w:r>
    </w:p>
    <w:p w14:paraId="182062AF" w14:textId="77777777" w:rsidR="00A25FB2" w:rsidRPr="00113865" w:rsidRDefault="00A25FB2" w:rsidP="00113865">
      <w:pPr>
        <w:pStyle w:val="Default"/>
        <w:ind w:left="1440"/>
        <w:rPr>
          <w:bCs/>
        </w:rPr>
      </w:pPr>
      <w:r w:rsidRPr="00113865">
        <w:rPr>
          <w:bCs/>
        </w:rPr>
        <w:t xml:space="preserve">SSK.02.04.b Evaluate the reliability of information from informational texts, Internet Websites, and/or technical materials and resources. </w:t>
      </w:r>
    </w:p>
    <w:p w14:paraId="2D76A553" w14:textId="77777777" w:rsidR="00A25FB2" w:rsidRPr="00113865" w:rsidRDefault="00A25FB2" w:rsidP="00113865">
      <w:pPr>
        <w:pStyle w:val="Default"/>
        <w:ind w:left="720"/>
        <w:rPr>
          <w:bCs/>
        </w:rPr>
      </w:pPr>
      <w:proofErr w:type="gramStart"/>
      <w:r w:rsidRPr="00113865">
        <w:rPr>
          <w:bCs/>
        </w:rPr>
        <w:t>ESSK.02.05 Use correct grammar, punctuation, and terminology to write and edit documents.</w:t>
      </w:r>
      <w:proofErr w:type="gramEnd"/>
      <w:r w:rsidRPr="00113865">
        <w:rPr>
          <w:bCs/>
        </w:rPr>
        <w:t xml:space="preserve"> </w:t>
      </w:r>
    </w:p>
    <w:p w14:paraId="3BB13227" w14:textId="77777777" w:rsidR="00A25FB2" w:rsidRPr="00113865" w:rsidRDefault="00A25FB2" w:rsidP="00113865">
      <w:pPr>
        <w:pStyle w:val="Default"/>
        <w:ind w:left="1440"/>
        <w:rPr>
          <w:bCs/>
        </w:rPr>
      </w:pPr>
      <w:r w:rsidRPr="00113865">
        <w:rPr>
          <w:bCs/>
        </w:rPr>
        <w:t xml:space="preserve">ESSK.02.05.a Compose multi-paragraph documents clearly, succinctly, and accurately. </w:t>
      </w:r>
    </w:p>
    <w:p w14:paraId="17DDC335" w14:textId="77777777" w:rsidR="00A25FB2" w:rsidRPr="00113865" w:rsidRDefault="00A25FB2" w:rsidP="00113865">
      <w:pPr>
        <w:pStyle w:val="Default"/>
        <w:ind w:left="1440"/>
        <w:rPr>
          <w:bCs/>
        </w:rPr>
      </w:pPr>
      <w:proofErr w:type="gramStart"/>
      <w:r w:rsidRPr="00113865">
        <w:rPr>
          <w:bCs/>
        </w:rPr>
        <w:t>ESSK.02.05.c Use correct grammar, spelling, punctuation, and capitalization when preparing written documents.</w:t>
      </w:r>
      <w:proofErr w:type="gramEnd"/>
      <w:r w:rsidRPr="00113865">
        <w:rPr>
          <w:bCs/>
        </w:rPr>
        <w:t xml:space="preserve"> </w:t>
      </w:r>
    </w:p>
    <w:p w14:paraId="31969535" w14:textId="77777777" w:rsidR="00BC7971" w:rsidRPr="0055659A" w:rsidRDefault="00BC7971" w:rsidP="00C03F3D">
      <w:pPr>
        <w:pStyle w:val="Default"/>
        <w:rPr>
          <w:b/>
          <w:bCs/>
        </w:rPr>
      </w:pPr>
    </w:p>
    <w:p w14:paraId="78E6DAA2" w14:textId="77777777" w:rsidR="00A81D66" w:rsidRPr="0055659A" w:rsidRDefault="005504EF" w:rsidP="00A81D66">
      <w:pPr>
        <w:pStyle w:val="Default"/>
        <w:rPr>
          <w:b/>
          <w:bCs/>
        </w:rPr>
      </w:pPr>
      <w:r w:rsidRPr="0055659A">
        <w:rPr>
          <w:b/>
          <w:bCs/>
        </w:rPr>
        <w:t xml:space="preserve">Academic Alignment with Math, Science, </w:t>
      </w:r>
      <w:r w:rsidR="00A81D66" w:rsidRPr="0055659A">
        <w:rPr>
          <w:b/>
          <w:bCs/>
        </w:rPr>
        <w:t xml:space="preserve">Reading, Writing and Communication </w:t>
      </w:r>
      <w:r w:rsidRPr="0055659A">
        <w:rPr>
          <w:b/>
          <w:bCs/>
        </w:rPr>
        <w:t>(CCSS, CAS)</w:t>
      </w:r>
    </w:p>
    <w:p w14:paraId="4B5E6486" w14:textId="77777777" w:rsidR="00113865" w:rsidRPr="00113865" w:rsidRDefault="00113865" w:rsidP="00113865">
      <w:pPr>
        <w:pStyle w:val="Default"/>
        <w:rPr>
          <w:bCs/>
        </w:rPr>
      </w:pPr>
      <w:proofErr w:type="gramStart"/>
      <w:r w:rsidRPr="00113865">
        <w:rPr>
          <w:bCs/>
        </w:rPr>
        <w:t>MA10-GR.HS-S.4-GLE.5-EO.a-Apply geometric concepts in modeling situations.</w:t>
      </w:r>
      <w:proofErr w:type="gramEnd"/>
      <w:r w:rsidRPr="00113865">
        <w:rPr>
          <w:bCs/>
        </w:rPr>
        <w:t xml:space="preserve"> (CCSS: G-MG)</w:t>
      </w:r>
    </w:p>
    <w:p w14:paraId="7F434344" w14:textId="77777777" w:rsidR="00113865" w:rsidRPr="00113865" w:rsidRDefault="00113865" w:rsidP="00113865">
      <w:pPr>
        <w:pStyle w:val="Default"/>
        <w:rPr>
          <w:bCs/>
        </w:rPr>
      </w:pPr>
      <w:r w:rsidRPr="00113865">
        <w:rPr>
          <w:bCs/>
        </w:rPr>
        <w:t>RWC10-GR.12-S.3-GLE.2-EO.d-Select and build context for language appropriate to content (technical, formal)</w:t>
      </w:r>
    </w:p>
    <w:p w14:paraId="527878B2" w14:textId="77777777" w:rsidR="00A81D66" w:rsidRPr="0055659A" w:rsidRDefault="00113865" w:rsidP="00113865">
      <w:pPr>
        <w:pStyle w:val="Default"/>
        <w:rPr>
          <w:b/>
          <w:bCs/>
        </w:rPr>
      </w:pPr>
      <w:r w:rsidRPr="00113865">
        <w:rPr>
          <w:bCs/>
        </w:rPr>
        <w:t>RWC10-GR.9-S.4-GLE.2-EO.c-Implement a purposeful and articulated process to solve a problem</w:t>
      </w:r>
    </w:p>
    <w:p w14:paraId="72BB1B34" w14:textId="77777777" w:rsidR="008149A7" w:rsidRDefault="008149A7" w:rsidP="00C03F3D">
      <w:pPr>
        <w:pStyle w:val="Default"/>
        <w:rPr>
          <w:b/>
          <w:bCs/>
        </w:rPr>
      </w:pPr>
    </w:p>
    <w:p w14:paraId="0F0F923B" w14:textId="3E03FA6E" w:rsidR="00AC54DE" w:rsidRDefault="00AC54DE">
      <w:pPr>
        <w:rPr>
          <w:rFonts w:ascii="Times New Roman" w:hAnsi="Times New Roman" w:cs="Times New Roman"/>
          <w:color w:val="000000"/>
          <w:sz w:val="24"/>
          <w:szCs w:val="24"/>
        </w:rPr>
      </w:pPr>
      <w:r>
        <w:br w:type="page"/>
      </w:r>
    </w:p>
    <w:p w14:paraId="0F3AE272" w14:textId="77777777" w:rsidR="00AC54DE" w:rsidRDefault="00AC54DE" w:rsidP="00AC54DE">
      <w:pPr>
        <w:pStyle w:val="Default"/>
        <w:rPr>
          <w:b/>
          <w:bCs/>
        </w:rPr>
      </w:pPr>
      <w:r>
        <w:rPr>
          <w:b/>
          <w:bCs/>
        </w:rPr>
        <w:lastRenderedPageBreak/>
        <w:t>V. Camera Responsibility</w:t>
      </w:r>
    </w:p>
    <w:p w14:paraId="610DD6C0" w14:textId="77777777" w:rsidR="00AC54DE" w:rsidRDefault="00AC54DE" w:rsidP="00AC54DE">
      <w:pPr>
        <w:pStyle w:val="Default"/>
        <w:rPr>
          <w:b/>
          <w:bCs/>
        </w:rPr>
      </w:pPr>
    </w:p>
    <w:p w14:paraId="6AF46B73" w14:textId="77777777" w:rsidR="00AC54DE" w:rsidRPr="00967441" w:rsidRDefault="00AC54DE" w:rsidP="00AC54DE">
      <w:pPr>
        <w:pStyle w:val="Default"/>
        <w:rPr>
          <w:bCs/>
        </w:rPr>
      </w:pPr>
      <w:r>
        <w:rPr>
          <w:bCs/>
        </w:rPr>
        <w:t xml:space="preserve">Students will have the great opportunity to utilize top of the line photography equipment. They will be able to check these cameras and other tools out during class and after school hours to complete their projects. When the cameras are in the hands of students, the student is 100% responsible for the well being of the camera. This includes proper handling and conserving battery power. All students will be trained on these procedures and will be liable to any damages that may occur while the equipment is in their possession. This means if a student drops a $500 camera, they are responsible for all damages. </w:t>
      </w:r>
    </w:p>
    <w:p w14:paraId="202A2740" w14:textId="77777777" w:rsidR="00AC54DE" w:rsidRPr="0055659A" w:rsidRDefault="00AC54DE" w:rsidP="00AC54DE">
      <w:pPr>
        <w:pStyle w:val="Default"/>
        <w:rPr>
          <w:bCs/>
        </w:rPr>
      </w:pPr>
    </w:p>
    <w:p w14:paraId="0C307BE0" w14:textId="3DCB039A" w:rsidR="00AC54DE" w:rsidRDefault="00AC54DE" w:rsidP="00AC54DE">
      <w:pPr>
        <w:pStyle w:val="Default"/>
        <w:rPr>
          <w:b/>
          <w:bCs/>
        </w:rPr>
      </w:pPr>
      <w:r>
        <w:rPr>
          <w:b/>
          <w:bCs/>
        </w:rPr>
        <w:t>VI</w:t>
      </w:r>
      <w:r w:rsidRPr="0055659A">
        <w:rPr>
          <w:b/>
          <w:bCs/>
        </w:rPr>
        <w:t xml:space="preserve">. </w:t>
      </w:r>
      <w:r>
        <w:rPr>
          <w:b/>
          <w:bCs/>
        </w:rPr>
        <w:t>Parent/guardian Signature</w:t>
      </w:r>
    </w:p>
    <w:p w14:paraId="3B0CE7A3" w14:textId="77777777" w:rsidR="00AC54DE" w:rsidRDefault="00AC54DE" w:rsidP="00AC54DE">
      <w:pPr>
        <w:pStyle w:val="Default"/>
        <w:rPr>
          <w:b/>
          <w:bCs/>
        </w:rPr>
      </w:pPr>
    </w:p>
    <w:p w14:paraId="791F38F2" w14:textId="77777777" w:rsidR="00AC54DE" w:rsidRDefault="00AC54DE" w:rsidP="00AC54DE">
      <w:pPr>
        <w:pStyle w:val="Default"/>
        <w:rPr>
          <w:b/>
          <w:bCs/>
        </w:rPr>
      </w:pPr>
      <w:r>
        <w:rPr>
          <w:b/>
          <w:bCs/>
        </w:rPr>
        <w:t xml:space="preserve">I have read the syllabus and understand the structure and content of the class as well as classroom rules and expectations. I understand there is a $15 art fee that will need to be paid by the treasurer. </w:t>
      </w:r>
    </w:p>
    <w:p w14:paraId="3DD888DC" w14:textId="77777777" w:rsidR="00AC54DE" w:rsidRDefault="00AC54DE" w:rsidP="00AC54DE">
      <w:pPr>
        <w:pStyle w:val="Default"/>
        <w:rPr>
          <w:b/>
          <w:bCs/>
        </w:rPr>
      </w:pPr>
    </w:p>
    <w:p w14:paraId="37073DF5" w14:textId="77777777" w:rsidR="00AC54DE" w:rsidRDefault="00AC54DE" w:rsidP="00AC54DE">
      <w:pPr>
        <w:pStyle w:val="Default"/>
        <w:rPr>
          <w:b/>
          <w:bCs/>
        </w:rPr>
      </w:pPr>
      <w:proofErr w:type="gramStart"/>
      <w:r>
        <w:rPr>
          <w:b/>
          <w:bCs/>
        </w:rPr>
        <w:t>Student’s</w:t>
      </w:r>
      <w:proofErr w:type="gramEnd"/>
      <w:r>
        <w:rPr>
          <w:b/>
          <w:bCs/>
        </w:rPr>
        <w:t xml:space="preserve"> name</w:t>
      </w:r>
      <w:r>
        <w:rPr>
          <w:b/>
          <w:bCs/>
        </w:rPr>
        <w:tab/>
      </w:r>
      <w:r>
        <w:rPr>
          <w:b/>
          <w:bCs/>
        </w:rPr>
        <w:tab/>
      </w:r>
      <w:r>
        <w:rPr>
          <w:b/>
          <w:bCs/>
        </w:rPr>
        <w:tab/>
      </w:r>
      <w:r>
        <w:rPr>
          <w:b/>
          <w:bCs/>
        </w:rPr>
        <w:tab/>
        <w:t>Parent/Guardian’s name</w:t>
      </w:r>
    </w:p>
    <w:p w14:paraId="2BE0B845" w14:textId="77777777" w:rsidR="00AC54DE" w:rsidRDefault="00AC54DE" w:rsidP="00AC54DE">
      <w:pPr>
        <w:pStyle w:val="Default"/>
        <w:rPr>
          <w:b/>
          <w:bCs/>
        </w:rPr>
      </w:pPr>
    </w:p>
    <w:p w14:paraId="670A07DB" w14:textId="77777777" w:rsidR="00AC54DE" w:rsidRDefault="00AC54DE" w:rsidP="00AC54DE">
      <w:pPr>
        <w:pStyle w:val="Default"/>
        <w:rPr>
          <w:b/>
          <w:bCs/>
        </w:rPr>
      </w:pPr>
      <w:r>
        <w:rPr>
          <w:b/>
          <w:bCs/>
        </w:rPr>
        <w:t>____________________________</w:t>
      </w:r>
      <w:r>
        <w:rPr>
          <w:b/>
          <w:bCs/>
        </w:rPr>
        <w:tab/>
      </w:r>
      <w:r>
        <w:rPr>
          <w:b/>
          <w:bCs/>
        </w:rPr>
        <w:tab/>
        <w:t>______________________________</w:t>
      </w:r>
    </w:p>
    <w:p w14:paraId="06DC3FC4" w14:textId="77777777" w:rsidR="00AC54DE" w:rsidRDefault="00AC54DE" w:rsidP="00AC54DE">
      <w:pPr>
        <w:pStyle w:val="Default"/>
        <w:rPr>
          <w:b/>
          <w:bCs/>
        </w:rPr>
      </w:pPr>
    </w:p>
    <w:p w14:paraId="4A87088F" w14:textId="77777777" w:rsidR="00AC54DE" w:rsidRDefault="00AC54DE" w:rsidP="00AC54DE">
      <w:pPr>
        <w:pStyle w:val="Default"/>
        <w:rPr>
          <w:b/>
          <w:bCs/>
        </w:rPr>
      </w:pPr>
      <w:r>
        <w:rPr>
          <w:b/>
          <w:bCs/>
        </w:rPr>
        <w:t>Student Signature</w:t>
      </w:r>
      <w:r>
        <w:rPr>
          <w:b/>
          <w:bCs/>
        </w:rPr>
        <w:tab/>
      </w:r>
      <w:r>
        <w:rPr>
          <w:b/>
          <w:bCs/>
        </w:rPr>
        <w:tab/>
      </w:r>
      <w:r>
        <w:rPr>
          <w:b/>
          <w:bCs/>
        </w:rPr>
        <w:tab/>
      </w:r>
      <w:r>
        <w:rPr>
          <w:b/>
          <w:bCs/>
        </w:rPr>
        <w:tab/>
        <w:t>Parent/Guardian Signature</w:t>
      </w:r>
    </w:p>
    <w:p w14:paraId="3960454B" w14:textId="77777777" w:rsidR="00AC54DE" w:rsidRDefault="00AC54DE" w:rsidP="00AC54DE">
      <w:pPr>
        <w:pStyle w:val="Default"/>
        <w:rPr>
          <w:b/>
          <w:bCs/>
        </w:rPr>
      </w:pPr>
    </w:p>
    <w:p w14:paraId="39AB313E" w14:textId="3D4F24F0" w:rsidR="006A78AD" w:rsidRPr="0055659A" w:rsidRDefault="00AC54DE" w:rsidP="00AC54DE">
      <w:pPr>
        <w:pStyle w:val="Default"/>
      </w:pPr>
      <w:r>
        <w:rPr>
          <w:b/>
          <w:bCs/>
        </w:rPr>
        <w:t>____________________________</w:t>
      </w:r>
      <w:r>
        <w:rPr>
          <w:b/>
          <w:bCs/>
        </w:rPr>
        <w:tab/>
      </w:r>
      <w:r>
        <w:rPr>
          <w:b/>
          <w:bCs/>
        </w:rPr>
        <w:tab/>
        <w:t>______________________________</w:t>
      </w:r>
    </w:p>
    <w:sectPr w:rsidR="006A78AD" w:rsidRPr="0055659A" w:rsidSect="00425AE0">
      <w:footerReference w:type="default" r:id="rId11"/>
      <w:pgSz w:w="12240" w:h="16340"/>
      <w:pgMar w:top="1728" w:right="2304" w:bottom="1440" w:left="1930" w:header="576" w:footer="585" w:gutter="0"/>
      <w:pgBorders w:offsetFrom="page">
        <w:top w:val="single" w:sz="18" w:space="24" w:color="59A9F2" w:themeColor="accent1" w:themeTint="99"/>
        <w:left w:val="single" w:sz="18" w:space="24" w:color="59A9F2" w:themeColor="accent1" w:themeTint="99"/>
        <w:bottom w:val="single" w:sz="18" w:space="24" w:color="59A9F2" w:themeColor="accent1" w:themeTint="99"/>
        <w:right w:val="single" w:sz="18" w:space="24" w:color="59A9F2" w:themeColor="accent1" w:themeTint="99"/>
      </w:pgBorders>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0CCE8" w14:textId="77777777" w:rsidR="00245EB3" w:rsidRDefault="00245EB3" w:rsidP="00D7595A">
      <w:pPr>
        <w:spacing w:after="0" w:line="240" w:lineRule="auto"/>
      </w:pPr>
      <w:r>
        <w:separator/>
      </w:r>
    </w:p>
  </w:endnote>
  <w:endnote w:type="continuationSeparator" w:id="0">
    <w:p w14:paraId="2D629401" w14:textId="77777777" w:rsidR="00245EB3" w:rsidRDefault="00245EB3" w:rsidP="00D75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tantia">
    <w:altName w:val="Constantia"/>
    <w:panose1 w:val="02030602050306030303"/>
    <w:charset w:val="00"/>
    <w:family w:val="auto"/>
    <w:pitch w:val="variable"/>
    <w:sig w:usb0="A00002EF" w:usb1="4000204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HGP明朝E">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EFB0A" w14:textId="77777777" w:rsidR="00245EB3" w:rsidRPr="00425AE0" w:rsidRDefault="00245EB3" w:rsidP="00425AE0">
    <w:pPr>
      <w:pStyle w:val="Footer"/>
      <w:ind w:right="-1624"/>
      <w:jc w:val="right"/>
      <w:rPr>
        <w:rFonts w:ascii="Times New Roman" w:hAnsi="Times New Roman" w:cs="Times New Roman"/>
        <w:sz w:val="24"/>
      </w:rPr>
    </w:pPr>
    <w:r w:rsidRPr="00425AE0">
      <w:rPr>
        <w:rFonts w:ascii="Times New Roman" w:hAnsi="Times New Roman" w:cs="Times New Roman"/>
        <w:sz w:val="24"/>
      </w:rPr>
      <w:t>Updated: April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5EC8F" w14:textId="77777777" w:rsidR="00245EB3" w:rsidRDefault="00245EB3" w:rsidP="00D7595A">
      <w:pPr>
        <w:spacing w:after="0" w:line="240" w:lineRule="auto"/>
      </w:pPr>
      <w:r>
        <w:separator/>
      </w:r>
    </w:p>
  </w:footnote>
  <w:footnote w:type="continuationSeparator" w:id="0">
    <w:p w14:paraId="73977AC8" w14:textId="77777777" w:rsidR="00245EB3" w:rsidRDefault="00245EB3" w:rsidP="00D7595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7EB"/>
    <w:multiLevelType w:val="hybridMultilevel"/>
    <w:tmpl w:val="02FA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461A8"/>
    <w:multiLevelType w:val="hybridMultilevel"/>
    <w:tmpl w:val="673491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30DAF"/>
    <w:multiLevelType w:val="hybridMultilevel"/>
    <w:tmpl w:val="2E9EA78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40E1EAA"/>
    <w:multiLevelType w:val="hybridMultilevel"/>
    <w:tmpl w:val="245670DA"/>
    <w:lvl w:ilvl="0" w:tplc="04090015">
      <w:start w:val="1"/>
      <w:numFmt w:val="upperLetter"/>
      <w:lvlText w:val="%1."/>
      <w:lvlJc w:val="left"/>
      <w:pPr>
        <w:ind w:left="720" w:hanging="360"/>
      </w:pPr>
      <w:rPr>
        <w:rFonts w:hint="default"/>
      </w:rPr>
    </w:lvl>
    <w:lvl w:ilvl="1" w:tplc="E61C4CE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1262B5"/>
    <w:multiLevelType w:val="hybridMultilevel"/>
    <w:tmpl w:val="CC601A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861675"/>
    <w:multiLevelType w:val="hybridMultilevel"/>
    <w:tmpl w:val="61A695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8B6805"/>
    <w:multiLevelType w:val="hybridMultilevel"/>
    <w:tmpl w:val="968C0750"/>
    <w:lvl w:ilvl="0" w:tplc="72E65A64">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3165BD"/>
    <w:multiLevelType w:val="hybridMultilevel"/>
    <w:tmpl w:val="B0D2D5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6F1576"/>
    <w:multiLevelType w:val="hybridMultilevel"/>
    <w:tmpl w:val="25FA3C0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924EED"/>
    <w:multiLevelType w:val="hybridMultilevel"/>
    <w:tmpl w:val="348C5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AE5FD1"/>
    <w:multiLevelType w:val="hybridMultilevel"/>
    <w:tmpl w:val="2C90D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7877909"/>
    <w:multiLevelType w:val="hybridMultilevel"/>
    <w:tmpl w:val="3F0AB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21A26C6"/>
    <w:multiLevelType w:val="hybridMultilevel"/>
    <w:tmpl w:val="373A3224"/>
    <w:lvl w:ilvl="0" w:tplc="0409000F">
      <w:start w:val="1"/>
      <w:numFmt w:val="decimal"/>
      <w:lvlText w:val="%1."/>
      <w:lvlJc w:val="left"/>
      <w:pPr>
        <w:ind w:left="720" w:hanging="360"/>
      </w:pPr>
      <w:rPr>
        <w:rFonts w:hint="default"/>
      </w:rPr>
    </w:lvl>
    <w:lvl w:ilvl="1" w:tplc="FABED70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582BE6"/>
    <w:multiLevelType w:val="hybridMultilevel"/>
    <w:tmpl w:val="67BCFF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E06277"/>
    <w:multiLevelType w:val="hybridMultilevel"/>
    <w:tmpl w:val="8256BC1A"/>
    <w:lvl w:ilvl="0" w:tplc="04090019">
      <w:start w:val="1"/>
      <w:numFmt w:val="lowerLetter"/>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5">
    <w:nsid w:val="5BF354DC"/>
    <w:multiLevelType w:val="hybridMultilevel"/>
    <w:tmpl w:val="87066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3D4C15"/>
    <w:multiLevelType w:val="hybridMultilevel"/>
    <w:tmpl w:val="FEA46984"/>
    <w:lvl w:ilvl="0" w:tplc="72E65A64">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DD02A1"/>
    <w:multiLevelType w:val="hybridMultilevel"/>
    <w:tmpl w:val="F328F66A"/>
    <w:lvl w:ilvl="0" w:tplc="72E65A64">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876AF8"/>
    <w:multiLevelType w:val="hybridMultilevel"/>
    <w:tmpl w:val="F95014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EF9042F"/>
    <w:multiLevelType w:val="hybridMultilevel"/>
    <w:tmpl w:val="4238E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047858"/>
    <w:multiLevelType w:val="hybridMultilevel"/>
    <w:tmpl w:val="C38443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463908"/>
    <w:multiLevelType w:val="hybridMultilevel"/>
    <w:tmpl w:val="613A6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12"/>
  </w:num>
  <w:num w:numId="4">
    <w:abstractNumId w:val="21"/>
  </w:num>
  <w:num w:numId="5">
    <w:abstractNumId w:val="13"/>
  </w:num>
  <w:num w:numId="6">
    <w:abstractNumId w:val="9"/>
  </w:num>
  <w:num w:numId="7">
    <w:abstractNumId w:val="15"/>
  </w:num>
  <w:num w:numId="8">
    <w:abstractNumId w:val="17"/>
  </w:num>
  <w:num w:numId="9">
    <w:abstractNumId w:val="6"/>
  </w:num>
  <w:num w:numId="10">
    <w:abstractNumId w:val="16"/>
  </w:num>
  <w:num w:numId="11">
    <w:abstractNumId w:val="8"/>
  </w:num>
  <w:num w:numId="12">
    <w:abstractNumId w:val="3"/>
  </w:num>
  <w:num w:numId="13">
    <w:abstractNumId w:val="0"/>
  </w:num>
  <w:num w:numId="14">
    <w:abstractNumId w:val="4"/>
  </w:num>
  <w:num w:numId="15">
    <w:abstractNumId w:val="11"/>
  </w:num>
  <w:num w:numId="16">
    <w:abstractNumId w:val="10"/>
  </w:num>
  <w:num w:numId="17">
    <w:abstractNumId w:val="2"/>
  </w:num>
  <w:num w:numId="18">
    <w:abstractNumId w:val="1"/>
  </w:num>
  <w:num w:numId="19">
    <w:abstractNumId w:val="18"/>
  </w:num>
  <w:num w:numId="20">
    <w:abstractNumId w:val="7"/>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49"/>
    <w:rsid w:val="00035755"/>
    <w:rsid w:val="00045F3E"/>
    <w:rsid w:val="00065921"/>
    <w:rsid w:val="000B1B93"/>
    <w:rsid w:val="000C0B19"/>
    <w:rsid w:val="000C1C25"/>
    <w:rsid w:val="00113865"/>
    <w:rsid w:val="00151031"/>
    <w:rsid w:val="00195C09"/>
    <w:rsid w:val="001D25C2"/>
    <w:rsid w:val="00245EB3"/>
    <w:rsid w:val="00312E09"/>
    <w:rsid w:val="003400FD"/>
    <w:rsid w:val="0034171F"/>
    <w:rsid w:val="00353199"/>
    <w:rsid w:val="00374E76"/>
    <w:rsid w:val="003C365A"/>
    <w:rsid w:val="004050AB"/>
    <w:rsid w:val="00405649"/>
    <w:rsid w:val="00415D1B"/>
    <w:rsid w:val="004258EF"/>
    <w:rsid w:val="00425AE0"/>
    <w:rsid w:val="00431C3E"/>
    <w:rsid w:val="00433773"/>
    <w:rsid w:val="004559DC"/>
    <w:rsid w:val="004E14DF"/>
    <w:rsid w:val="004E4A85"/>
    <w:rsid w:val="004F611E"/>
    <w:rsid w:val="00506718"/>
    <w:rsid w:val="00520D5B"/>
    <w:rsid w:val="005504EF"/>
    <w:rsid w:val="0055659A"/>
    <w:rsid w:val="0056549D"/>
    <w:rsid w:val="005B7A3D"/>
    <w:rsid w:val="006A75B2"/>
    <w:rsid w:val="006A78AD"/>
    <w:rsid w:val="006D326F"/>
    <w:rsid w:val="006F0D63"/>
    <w:rsid w:val="00742E1E"/>
    <w:rsid w:val="00780F09"/>
    <w:rsid w:val="007960F7"/>
    <w:rsid w:val="007C6884"/>
    <w:rsid w:val="00812139"/>
    <w:rsid w:val="008149A7"/>
    <w:rsid w:val="008B3449"/>
    <w:rsid w:val="008C1FD0"/>
    <w:rsid w:val="00907B5F"/>
    <w:rsid w:val="0091079E"/>
    <w:rsid w:val="00923D12"/>
    <w:rsid w:val="0095484F"/>
    <w:rsid w:val="009B6975"/>
    <w:rsid w:val="00A25FB2"/>
    <w:rsid w:val="00A35049"/>
    <w:rsid w:val="00A81D66"/>
    <w:rsid w:val="00AC54DE"/>
    <w:rsid w:val="00B54263"/>
    <w:rsid w:val="00BC7971"/>
    <w:rsid w:val="00BF4242"/>
    <w:rsid w:val="00C03F3D"/>
    <w:rsid w:val="00C25EEF"/>
    <w:rsid w:val="00C476FB"/>
    <w:rsid w:val="00C8618F"/>
    <w:rsid w:val="00D50CF1"/>
    <w:rsid w:val="00D54756"/>
    <w:rsid w:val="00D72F7A"/>
    <w:rsid w:val="00D7595A"/>
    <w:rsid w:val="00D840F9"/>
    <w:rsid w:val="00DB78A0"/>
    <w:rsid w:val="00DD36D9"/>
    <w:rsid w:val="00DE5347"/>
    <w:rsid w:val="00DF7913"/>
    <w:rsid w:val="00E51444"/>
    <w:rsid w:val="00E55040"/>
    <w:rsid w:val="00EB1D48"/>
    <w:rsid w:val="00EB3BEA"/>
    <w:rsid w:val="00F43A1A"/>
    <w:rsid w:val="00F83049"/>
    <w:rsid w:val="00FB4E88"/>
    <w:rsid w:val="00FC5A8F"/>
    <w:rsid w:val="00FD3C79"/>
    <w:rsid w:val="00FE2F45"/>
    <w:rsid w:val="00FF039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68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3C365A"/>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344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B3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449"/>
    <w:rPr>
      <w:rFonts w:ascii="Tahoma" w:hAnsi="Tahoma" w:cs="Tahoma"/>
      <w:sz w:val="16"/>
      <w:szCs w:val="16"/>
    </w:rPr>
  </w:style>
  <w:style w:type="paragraph" w:styleId="Header">
    <w:name w:val="header"/>
    <w:basedOn w:val="Normal"/>
    <w:link w:val="HeaderChar"/>
    <w:uiPriority w:val="99"/>
    <w:unhideWhenUsed/>
    <w:rsid w:val="00D75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95A"/>
  </w:style>
  <w:style w:type="paragraph" w:styleId="Footer">
    <w:name w:val="footer"/>
    <w:basedOn w:val="Normal"/>
    <w:link w:val="FooterChar"/>
    <w:uiPriority w:val="99"/>
    <w:unhideWhenUsed/>
    <w:rsid w:val="00D75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95A"/>
  </w:style>
  <w:style w:type="character" w:styleId="Hyperlink">
    <w:name w:val="Hyperlink"/>
    <w:basedOn w:val="DefaultParagraphFont"/>
    <w:uiPriority w:val="99"/>
    <w:unhideWhenUsed/>
    <w:rsid w:val="004258EF"/>
    <w:rPr>
      <w:color w:val="F49100" w:themeColor="hyperlink"/>
      <w:u w:val="single"/>
    </w:rPr>
  </w:style>
  <w:style w:type="character" w:customStyle="1" w:styleId="Heading3Char">
    <w:name w:val="Heading 3 Char"/>
    <w:basedOn w:val="DefaultParagraphFont"/>
    <w:link w:val="Heading3"/>
    <w:uiPriority w:val="9"/>
    <w:semiHidden/>
    <w:rsid w:val="003C365A"/>
    <w:rPr>
      <w:rFonts w:ascii="Times New Roman" w:hAnsi="Times New Roman" w:cs="Times New Roman"/>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3C365A"/>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344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B3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449"/>
    <w:rPr>
      <w:rFonts w:ascii="Tahoma" w:hAnsi="Tahoma" w:cs="Tahoma"/>
      <w:sz w:val="16"/>
      <w:szCs w:val="16"/>
    </w:rPr>
  </w:style>
  <w:style w:type="paragraph" w:styleId="Header">
    <w:name w:val="header"/>
    <w:basedOn w:val="Normal"/>
    <w:link w:val="HeaderChar"/>
    <w:uiPriority w:val="99"/>
    <w:unhideWhenUsed/>
    <w:rsid w:val="00D75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95A"/>
  </w:style>
  <w:style w:type="paragraph" w:styleId="Footer">
    <w:name w:val="footer"/>
    <w:basedOn w:val="Normal"/>
    <w:link w:val="FooterChar"/>
    <w:uiPriority w:val="99"/>
    <w:unhideWhenUsed/>
    <w:rsid w:val="00D75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95A"/>
  </w:style>
  <w:style w:type="character" w:styleId="Hyperlink">
    <w:name w:val="Hyperlink"/>
    <w:basedOn w:val="DefaultParagraphFont"/>
    <w:uiPriority w:val="99"/>
    <w:unhideWhenUsed/>
    <w:rsid w:val="004258EF"/>
    <w:rPr>
      <w:color w:val="F49100" w:themeColor="hyperlink"/>
      <w:u w:val="single"/>
    </w:rPr>
  </w:style>
  <w:style w:type="character" w:customStyle="1" w:styleId="Heading3Char">
    <w:name w:val="Heading 3 Char"/>
    <w:basedOn w:val="DefaultParagraphFont"/>
    <w:link w:val="Heading3"/>
    <w:uiPriority w:val="9"/>
    <w:semiHidden/>
    <w:rsid w:val="003C365A"/>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5732">
      <w:bodyDiv w:val="1"/>
      <w:marLeft w:val="0"/>
      <w:marRight w:val="0"/>
      <w:marTop w:val="0"/>
      <w:marBottom w:val="0"/>
      <w:divBdr>
        <w:top w:val="none" w:sz="0" w:space="0" w:color="auto"/>
        <w:left w:val="none" w:sz="0" w:space="0" w:color="auto"/>
        <w:bottom w:val="none" w:sz="0" w:space="0" w:color="auto"/>
        <w:right w:val="none" w:sz="0" w:space="0" w:color="auto"/>
      </w:divBdr>
    </w:div>
    <w:div w:id="151457146">
      <w:bodyDiv w:val="1"/>
      <w:marLeft w:val="0"/>
      <w:marRight w:val="0"/>
      <w:marTop w:val="0"/>
      <w:marBottom w:val="0"/>
      <w:divBdr>
        <w:top w:val="none" w:sz="0" w:space="0" w:color="auto"/>
        <w:left w:val="none" w:sz="0" w:space="0" w:color="auto"/>
        <w:bottom w:val="none" w:sz="0" w:space="0" w:color="auto"/>
        <w:right w:val="none" w:sz="0" w:space="0" w:color="auto"/>
      </w:divBdr>
    </w:div>
    <w:div w:id="166404983">
      <w:bodyDiv w:val="1"/>
      <w:marLeft w:val="0"/>
      <w:marRight w:val="0"/>
      <w:marTop w:val="0"/>
      <w:marBottom w:val="0"/>
      <w:divBdr>
        <w:top w:val="none" w:sz="0" w:space="0" w:color="auto"/>
        <w:left w:val="none" w:sz="0" w:space="0" w:color="auto"/>
        <w:bottom w:val="none" w:sz="0" w:space="0" w:color="auto"/>
        <w:right w:val="none" w:sz="0" w:space="0" w:color="auto"/>
      </w:divBdr>
    </w:div>
    <w:div w:id="194275108">
      <w:bodyDiv w:val="1"/>
      <w:marLeft w:val="0"/>
      <w:marRight w:val="0"/>
      <w:marTop w:val="0"/>
      <w:marBottom w:val="0"/>
      <w:divBdr>
        <w:top w:val="none" w:sz="0" w:space="0" w:color="auto"/>
        <w:left w:val="none" w:sz="0" w:space="0" w:color="auto"/>
        <w:bottom w:val="none" w:sz="0" w:space="0" w:color="auto"/>
        <w:right w:val="none" w:sz="0" w:space="0" w:color="auto"/>
      </w:divBdr>
    </w:div>
    <w:div w:id="232353602">
      <w:bodyDiv w:val="1"/>
      <w:marLeft w:val="0"/>
      <w:marRight w:val="0"/>
      <w:marTop w:val="0"/>
      <w:marBottom w:val="0"/>
      <w:divBdr>
        <w:top w:val="none" w:sz="0" w:space="0" w:color="auto"/>
        <w:left w:val="none" w:sz="0" w:space="0" w:color="auto"/>
        <w:bottom w:val="none" w:sz="0" w:space="0" w:color="auto"/>
        <w:right w:val="none" w:sz="0" w:space="0" w:color="auto"/>
      </w:divBdr>
    </w:div>
    <w:div w:id="264845552">
      <w:bodyDiv w:val="1"/>
      <w:marLeft w:val="0"/>
      <w:marRight w:val="0"/>
      <w:marTop w:val="0"/>
      <w:marBottom w:val="0"/>
      <w:divBdr>
        <w:top w:val="none" w:sz="0" w:space="0" w:color="auto"/>
        <w:left w:val="none" w:sz="0" w:space="0" w:color="auto"/>
        <w:bottom w:val="none" w:sz="0" w:space="0" w:color="auto"/>
        <w:right w:val="none" w:sz="0" w:space="0" w:color="auto"/>
      </w:divBdr>
    </w:div>
    <w:div w:id="294530765">
      <w:bodyDiv w:val="1"/>
      <w:marLeft w:val="0"/>
      <w:marRight w:val="0"/>
      <w:marTop w:val="0"/>
      <w:marBottom w:val="0"/>
      <w:divBdr>
        <w:top w:val="none" w:sz="0" w:space="0" w:color="auto"/>
        <w:left w:val="none" w:sz="0" w:space="0" w:color="auto"/>
        <w:bottom w:val="none" w:sz="0" w:space="0" w:color="auto"/>
        <w:right w:val="none" w:sz="0" w:space="0" w:color="auto"/>
      </w:divBdr>
    </w:div>
    <w:div w:id="319768566">
      <w:bodyDiv w:val="1"/>
      <w:marLeft w:val="0"/>
      <w:marRight w:val="0"/>
      <w:marTop w:val="0"/>
      <w:marBottom w:val="0"/>
      <w:divBdr>
        <w:top w:val="none" w:sz="0" w:space="0" w:color="auto"/>
        <w:left w:val="none" w:sz="0" w:space="0" w:color="auto"/>
        <w:bottom w:val="none" w:sz="0" w:space="0" w:color="auto"/>
        <w:right w:val="none" w:sz="0" w:space="0" w:color="auto"/>
      </w:divBdr>
    </w:div>
    <w:div w:id="389961883">
      <w:bodyDiv w:val="1"/>
      <w:marLeft w:val="0"/>
      <w:marRight w:val="0"/>
      <w:marTop w:val="0"/>
      <w:marBottom w:val="0"/>
      <w:divBdr>
        <w:top w:val="none" w:sz="0" w:space="0" w:color="auto"/>
        <w:left w:val="none" w:sz="0" w:space="0" w:color="auto"/>
        <w:bottom w:val="none" w:sz="0" w:space="0" w:color="auto"/>
        <w:right w:val="none" w:sz="0" w:space="0" w:color="auto"/>
      </w:divBdr>
    </w:div>
    <w:div w:id="391658332">
      <w:bodyDiv w:val="1"/>
      <w:marLeft w:val="0"/>
      <w:marRight w:val="0"/>
      <w:marTop w:val="0"/>
      <w:marBottom w:val="0"/>
      <w:divBdr>
        <w:top w:val="none" w:sz="0" w:space="0" w:color="auto"/>
        <w:left w:val="none" w:sz="0" w:space="0" w:color="auto"/>
        <w:bottom w:val="none" w:sz="0" w:space="0" w:color="auto"/>
        <w:right w:val="none" w:sz="0" w:space="0" w:color="auto"/>
      </w:divBdr>
    </w:div>
    <w:div w:id="397824465">
      <w:bodyDiv w:val="1"/>
      <w:marLeft w:val="0"/>
      <w:marRight w:val="0"/>
      <w:marTop w:val="0"/>
      <w:marBottom w:val="0"/>
      <w:divBdr>
        <w:top w:val="none" w:sz="0" w:space="0" w:color="auto"/>
        <w:left w:val="none" w:sz="0" w:space="0" w:color="auto"/>
        <w:bottom w:val="none" w:sz="0" w:space="0" w:color="auto"/>
        <w:right w:val="none" w:sz="0" w:space="0" w:color="auto"/>
      </w:divBdr>
    </w:div>
    <w:div w:id="420761412">
      <w:bodyDiv w:val="1"/>
      <w:marLeft w:val="0"/>
      <w:marRight w:val="0"/>
      <w:marTop w:val="0"/>
      <w:marBottom w:val="0"/>
      <w:divBdr>
        <w:top w:val="none" w:sz="0" w:space="0" w:color="auto"/>
        <w:left w:val="none" w:sz="0" w:space="0" w:color="auto"/>
        <w:bottom w:val="none" w:sz="0" w:space="0" w:color="auto"/>
        <w:right w:val="none" w:sz="0" w:space="0" w:color="auto"/>
      </w:divBdr>
    </w:div>
    <w:div w:id="448017505">
      <w:bodyDiv w:val="1"/>
      <w:marLeft w:val="0"/>
      <w:marRight w:val="0"/>
      <w:marTop w:val="0"/>
      <w:marBottom w:val="0"/>
      <w:divBdr>
        <w:top w:val="none" w:sz="0" w:space="0" w:color="auto"/>
        <w:left w:val="none" w:sz="0" w:space="0" w:color="auto"/>
        <w:bottom w:val="none" w:sz="0" w:space="0" w:color="auto"/>
        <w:right w:val="none" w:sz="0" w:space="0" w:color="auto"/>
      </w:divBdr>
    </w:div>
    <w:div w:id="471755107">
      <w:bodyDiv w:val="1"/>
      <w:marLeft w:val="0"/>
      <w:marRight w:val="0"/>
      <w:marTop w:val="0"/>
      <w:marBottom w:val="0"/>
      <w:divBdr>
        <w:top w:val="none" w:sz="0" w:space="0" w:color="auto"/>
        <w:left w:val="none" w:sz="0" w:space="0" w:color="auto"/>
        <w:bottom w:val="none" w:sz="0" w:space="0" w:color="auto"/>
        <w:right w:val="none" w:sz="0" w:space="0" w:color="auto"/>
      </w:divBdr>
    </w:div>
    <w:div w:id="497233294">
      <w:bodyDiv w:val="1"/>
      <w:marLeft w:val="0"/>
      <w:marRight w:val="0"/>
      <w:marTop w:val="0"/>
      <w:marBottom w:val="0"/>
      <w:divBdr>
        <w:top w:val="none" w:sz="0" w:space="0" w:color="auto"/>
        <w:left w:val="none" w:sz="0" w:space="0" w:color="auto"/>
        <w:bottom w:val="none" w:sz="0" w:space="0" w:color="auto"/>
        <w:right w:val="none" w:sz="0" w:space="0" w:color="auto"/>
      </w:divBdr>
    </w:div>
    <w:div w:id="649023449">
      <w:bodyDiv w:val="1"/>
      <w:marLeft w:val="0"/>
      <w:marRight w:val="0"/>
      <w:marTop w:val="0"/>
      <w:marBottom w:val="0"/>
      <w:divBdr>
        <w:top w:val="none" w:sz="0" w:space="0" w:color="auto"/>
        <w:left w:val="none" w:sz="0" w:space="0" w:color="auto"/>
        <w:bottom w:val="none" w:sz="0" w:space="0" w:color="auto"/>
        <w:right w:val="none" w:sz="0" w:space="0" w:color="auto"/>
      </w:divBdr>
    </w:div>
    <w:div w:id="649290491">
      <w:bodyDiv w:val="1"/>
      <w:marLeft w:val="0"/>
      <w:marRight w:val="0"/>
      <w:marTop w:val="0"/>
      <w:marBottom w:val="0"/>
      <w:divBdr>
        <w:top w:val="none" w:sz="0" w:space="0" w:color="auto"/>
        <w:left w:val="none" w:sz="0" w:space="0" w:color="auto"/>
        <w:bottom w:val="none" w:sz="0" w:space="0" w:color="auto"/>
        <w:right w:val="none" w:sz="0" w:space="0" w:color="auto"/>
      </w:divBdr>
    </w:div>
    <w:div w:id="691953119">
      <w:bodyDiv w:val="1"/>
      <w:marLeft w:val="0"/>
      <w:marRight w:val="0"/>
      <w:marTop w:val="0"/>
      <w:marBottom w:val="0"/>
      <w:divBdr>
        <w:top w:val="none" w:sz="0" w:space="0" w:color="auto"/>
        <w:left w:val="none" w:sz="0" w:space="0" w:color="auto"/>
        <w:bottom w:val="none" w:sz="0" w:space="0" w:color="auto"/>
        <w:right w:val="none" w:sz="0" w:space="0" w:color="auto"/>
      </w:divBdr>
    </w:div>
    <w:div w:id="703822011">
      <w:bodyDiv w:val="1"/>
      <w:marLeft w:val="0"/>
      <w:marRight w:val="0"/>
      <w:marTop w:val="0"/>
      <w:marBottom w:val="0"/>
      <w:divBdr>
        <w:top w:val="none" w:sz="0" w:space="0" w:color="auto"/>
        <w:left w:val="none" w:sz="0" w:space="0" w:color="auto"/>
        <w:bottom w:val="none" w:sz="0" w:space="0" w:color="auto"/>
        <w:right w:val="none" w:sz="0" w:space="0" w:color="auto"/>
      </w:divBdr>
    </w:div>
    <w:div w:id="726564250">
      <w:bodyDiv w:val="1"/>
      <w:marLeft w:val="0"/>
      <w:marRight w:val="0"/>
      <w:marTop w:val="0"/>
      <w:marBottom w:val="0"/>
      <w:divBdr>
        <w:top w:val="none" w:sz="0" w:space="0" w:color="auto"/>
        <w:left w:val="none" w:sz="0" w:space="0" w:color="auto"/>
        <w:bottom w:val="none" w:sz="0" w:space="0" w:color="auto"/>
        <w:right w:val="none" w:sz="0" w:space="0" w:color="auto"/>
      </w:divBdr>
    </w:div>
    <w:div w:id="887452181">
      <w:bodyDiv w:val="1"/>
      <w:marLeft w:val="0"/>
      <w:marRight w:val="0"/>
      <w:marTop w:val="0"/>
      <w:marBottom w:val="0"/>
      <w:divBdr>
        <w:top w:val="none" w:sz="0" w:space="0" w:color="auto"/>
        <w:left w:val="none" w:sz="0" w:space="0" w:color="auto"/>
        <w:bottom w:val="none" w:sz="0" w:space="0" w:color="auto"/>
        <w:right w:val="none" w:sz="0" w:space="0" w:color="auto"/>
      </w:divBdr>
    </w:div>
    <w:div w:id="1032459235">
      <w:bodyDiv w:val="1"/>
      <w:marLeft w:val="0"/>
      <w:marRight w:val="0"/>
      <w:marTop w:val="0"/>
      <w:marBottom w:val="0"/>
      <w:divBdr>
        <w:top w:val="none" w:sz="0" w:space="0" w:color="auto"/>
        <w:left w:val="none" w:sz="0" w:space="0" w:color="auto"/>
        <w:bottom w:val="none" w:sz="0" w:space="0" w:color="auto"/>
        <w:right w:val="none" w:sz="0" w:space="0" w:color="auto"/>
      </w:divBdr>
    </w:div>
    <w:div w:id="1091508717">
      <w:bodyDiv w:val="1"/>
      <w:marLeft w:val="0"/>
      <w:marRight w:val="0"/>
      <w:marTop w:val="0"/>
      <w:marBottom w:val="0"/>
      <w:divBdr>
        <w:top w:val="none" w:sz="0" w:space="0" w:color="auto"/>
        <w:left w:val="none" w:sz="0" w:space="0" w:color="auto"/>
        <w:bottom w:val="none" w:sz="0" w:space="0" w:color="auto"/>
        <w:right w:val="none" w:sz="0" w:space="0" w:color="auto"/>
      </w:divBdr>
    </w:div>
    <w:div w:id="1284077010">
      <w:bodyDiv w:val="1"/>
      <w:marLeft w:val="0"/>
      <w:marRight w:val="0"/>
      <w:marTop w:val="0"/>
      <w:marBottom w:val="0"/>
      <w:divBdr>
        <w:top w:val="none" w:sz="0" w:space="0" w:color="auto"/>
        <w:left w:val="none" w:sz="0" w:space="0" w:color="auto"/>
        <w:bottom w:val="none" w:sz="0" w:space="0" w:color="auto"/>
        <w:right w:val="none" w:sz="0" w:space="0" w:color="auto"/>
      </w:divBdr>
    </w:div>
    <w:div w:id="1387727983">
      <w:bodyDiv w:val="1"/>
      <w:marLeft w:val="0"/>
      <w:marRight w:val="0"/>
      <w:marTop w:val="0"/>
      <w:marBottom w:val="0"/>
      <w:divBdr>
        <w:top w:val="none" w:sz="0" w:space="0" w:color="auto"/>
        <w:left w:val="none" w:sz="0" w:space="0" w:color="auto"/>
        <w:bottom w:val="none" w:sz="0" w:space="0" w:color="auto"/>
        <w:right w:val="none" w:sz="0" w:space="0" w:color="auto"/>
      </w:divBdr>
    </w:div>
    <w:div w:id="1410618106">
      <w:bodyDiv w:val="1"/>
      <w:marLeft w:val="0"/>
      <w:marRight w:val="0"/>
      <w:marTop w:val="0"/>
      <w:marBottom w:val="0"/>
      <w:divBdr>
        <w:top w:val="none" w:sz="0" w:space="0" w:color="auto"/>
        <w:left w:val="none" w:sz="0" w:space="0" w:color="auto"/>
        <w:bottom w:val="none" w:sz="0" w:space="0" w:color="auto"/>
        <w:right w:val="none" w:sz="0" w:space="0" w:color="auto"/>
      </w:divBdr>
    </w:div>
    <w:div w:id="1432160697">
      <w:bodyDiv w:val="1"/>
      <w:marLeft w:val="0"/>
      <w:marRight w:val="0"/>
      <w:marTop w:val="0"/>
      <w:marBottom w:val="0"/>
      <w:divBdr>
        <w:top w:val="none" w:sz="0" w:space="0" w:color="auto"/>
        <w:left w:val="none" w:sz="0" w:space="0" w:color="auto"/>
        <w:bottom w:val="none" w:sz="0" w:space="0" w:color="auto"/>
        <w:right w:val="none" w:sz="0" w:space="0" w:color="auto"/>
      </w:divBdr>
    </w:div>
    <w:div w:id="1459488918">
      <w:bodyDiv w:val="1"/>
      <w:marLeft w:val="0"/>
      <w:marRight w:val="0"/>
      <w:marTop w:val="0"/>
      <w:marBottom w:val="0"/>
      <w:divBdr>
        <w:top w:val="none" w:sz="0" w:space="0" w:color="auto"/>
        <w:left w:val="none" w:sz="0" w:space="0" w:color="auto"/>
        <w:bottom w:val="none" w:sz="0" w:space="0" w:color="auto"/>
        <w:right w:val="none" w:sz="0" w:space="0" w:color="auto"/>
      </w:divBdr>
    </w:div>
    <w:div w:id="1514683783">
      <w:bodyDiv w:val="1"/>
      <w:marLeft w:val="0"/>
      <w:marRight w:val="0"/>
      <w:marTop w:val="0"/>
      <w:marBottom w:val="0"/>
      <w:divBdr>
        <w:top w:val="none" w:sz="0" w:space="0" w:color="auto"/>
        <w:left w:val="none" w:sz="0" w:space="0" w:color="auto"/>
        <w:bottom w:val="none" w:sz="0" w:space="0" w:color="auto"/>
        <w:right w:val="none" w:sz="0" w:space="0" w:color="auto"/>
      </w:divBdr>
    </w:div>
    <w:div w:id="1611620760">
      <w:bodyDiv w:val="1"/>
      <w:marLeft w:val="0"/>
      <w:marRight w:val="0"/>
      <w:marTop w:val="0"/>
      <w:marBottom w:val="0"/>
      <w:divBdr>
        <w:top w:val="none" w:sz="0" w:space="0" w:color="auto"/>
        <w:left w:val="none" w:sz="0" w:space="0" w:color="auto"/>
        <w:bottom w:val="none" w:sz="0" w:space="0" w:color="auto"/>
        <w:right w:val="none" w:sz="0" w:space="0" w:color="auto"/>
      </w:divBdr>
    </w:div>
    <w:div w:id="1635401294">
      <w:bodyDiv w:val="1"/>
      <w:marLeft w:val="0"/>
      <w:marRight w:val="0"/>
      <w:marTop w:val="0"/>
      <w:marBottom w:val="0"/>
      <w:divBdr>
        <w:top w:val="none" w:sz="0" w:space="0" w:color="auto"/>
        <w:left w:val="none" w:sz="0" w:space="0" w:color="auto"/>
        <w:bottom w:val="none" w:sz="0" w:space="0" w:color="auto"/>
        <w:right w:val="none" w:sz="0" w:space="0" w:color="auto"/>
      </w:divBdr>
    </w:div>
    <w:div w:id="1681079591">
      <w:bodyDiv w:val="1"/>
      <w:marLeft w:val="0"/>
      <w:marRight w:val="0"/>
      <w:marTop w:val="0"/>
      <w:marBottom w:val="0"/>
      <w:divBdr>
        <w:top w:val="none" w:sz="0" w:space="0" w:color="auto"/>
        <w:left w:val="none" w:sz="0" w:space="0" w:color="auto"/>
        <w:bottom w:val="none" w:sz="0" w:space="0" w:color="auto"/>
        <w:right w:val="none" w:sz="0" w:space="0" w:color="auto"/>
      </w:divBdr>
    </w:div>
    <w:div w:id="1749576709">
      <w:bodyDiv w:val="1"/>
      <w:marLeft w:val="0"/>
      <w:marRight w:val="0"/>
      <w:marTop w:val="0"/>
      <w:marBottom w:val="0"/>
      <w:divBdr>
        <w:top w:val="none" w:sz="0" w:space="0" w:color="auto"/>
        <w:left w:val="none" w:sz="0" w:space="0" w:color="auto"/>
        <w:bottom w:val="none" w:sz="0" w:space="0" w:color="auto"/>
        <w:right w:val="none" w:sz="0" w:space="0" w:color="auto"/>
      </w:divBdr>
    </w:div>
    <w:div w:id="1832483083">
      <w:bodyDiv w:val="1"/>
      <w:marLeft w:val="0"/>
      <w:marRight w:val="0"/>
      <w:marTop w:val="0"/>
      <w:marBottom w:val="0"/>
      <w:divBdr>
        <w:top w:val="none" w:sz="0" w:space="0" w:color="auto"/>
        <w:left w:val="none" w:sz="0" w:space="0" w:color="auto"/>
        <w:bottom w:val="none" w:sz="0" w:space="0" w:color="auto"/>
        <w:right w:val="none" w:sz="0" w:space="0" w:color="auto"/>
      </w:divBdr>
    </w:div>
    <w:div w:id="1896743792">
      <w:bodyDiv w:val="1"/>
      <w:marLeft w:val="0"/>
      <w:marRight w:val="0"/>
      <w:marTop w:val="0"/>
      <w:marBottom w:val="0"/>
      <w:divBdr>
        <w:top w:val="none" w:sz="0" w:space="0" w:color="auto"/>
        <w:left w:val="none" w:sz="0" w:space="0" w:color="auto"/>
        <w:bottom w:val="none" w:sz="0" w:space="0" w:color="auto"/>
        <w:right w:val="none" w:sz="0" w:space="0" w:color="auto"/>
      </w:divBdr>
    </w:div>
    <w:div w:id="1899394969">
      <w:bodyDiv w:val="1"/>
      <w:marLeft w:val="0"/>
      <w:marRight w:val="0"/>
      <w:marTop w:val="0"/>
      <w:marBottom w:val="0"/>
      <w:divBdr>
        <w:top w:val="none" w:sz="0" w:space="0" w:color="auto"/>
        <w:left w:val="none" w:sz="0" w:space="0" w:color="auto"/>
        <w:bottom w:val="none" w:sz="0" w:space="0" w:color="auto"/>
        <w:right w:val="none" w:sz="0" w:space="0" w:color="auto"/>
      </w:divBdr>
    </w:div>
    <w:div w:id="1922762699">
      <w:bodyDiv w:val="1"/>
      <w:marLeft w:val="0"/>
      <w:marRight w:val="0"/>
      <w:marTop w:val="0"/>
      <w:marBottom w:val="0"/>
      <w:divBdr>
        <w:top w:val="none" w:sz="0" w:space="0" w:color="auto"/>
        <w:left w:val="none" w:sz="0" w:space="0" w:color="auto"/>
        <w:bottom w:val="none" w:sz="0" w:space="0" w:color="auto"/>
        <w:right w:val="none" w:sz="0" w:space="0" w:color="auto"/>
      </w:divBdr>
    </w:div>
    <w:div w:id="2009870810">
      <w:bodyDiv w:val="1"/>
      <w:marLeft w:val="0"/>
      <w:marRight w:val="0"/>
      <w:marTop w:val="0"/>
      <w:marBottom w:val="0"/>
      <w:divBdr>
        <w:top w:val="none" w:sz="0" w:space="0" w:color="auto"/>
        <w:left w:val="none" w:sz="0" w:space="0" w:color="auto"/>
        <w:bottom w:val="none" w:sz="0" w:space="0" w:color="auto"/>
        <w:right w:val="none" w:sz="0" w:space="0" w:color="auto"/>
      </w:divBdr>
    </w:div>
    <w:div w:id="2088723061">
      <w:bodyDiv w:val="1"/>
      <w:marLeft w:val="0"/>
      <w:marRight w:val="0"/>
      <w:marTop w:val="0"/>
      <w:marBottom w:val="0"/>
      <w:divBdr>
        <w:top w:val="none" w:sz="0" w:space="0" w:color="auto"/>
        <w:left w:val="none" w:sz="0" w:space="0" w:color="auto"/>
        <w:bottom w:val="none" w:sz="0" w:space="0" w:color="auto"/>
        <w:right w:val="none" w:sz="0" w:space="0" w:color="auto"/>
      </w:divBdr>
    </w:div>
    <w:div w:id="2137943443">
      <w:bodyDiv w:val="1"/>
      <w:marLeft w:val="0"/>
      <w:marRight w:val="0"/>
      <w:marTop w:val="0"/>
      <w:marBottom w:val="0"/>
      <w:divBdr>
        <w:top w:val="none" w:sz="0" w:space="0" w:color="auto"/>
        <w:left w:val="none" w:sz="0" w:space="0" w:color="auto"/>
        <w:bottom w:val="none" w:sz="0" w:space="0" w:color="auto"/>
        <w:right w:val="none" w:sz="0" w:space="0" w:color="auto"/>
      </w:divBdr>
    </w:div>
    <w:div w:id="214310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Amanda_Stringer@dpsk12.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0ABB3-B115-B54D-83A7-5A458A14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1272</Words>
  <Characters>7253</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DoTS</dc:creator>
  <cp:lastModifiedBy>School Teacher</cp:lastModifiedBy>
  <cp:revision>2</cp:revision>
  <dcterms:created xsi:type="dcterms:W3CDTF">2014-08-22T20:17:00Z</dcterms:created>
  <dcterms:modified xsi:type="dcterms:W3CDTF">2014-08-22T20:17:00Z</dcterms:modified>
</cp:coreProperties>
</file>